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FD6B" w14:textId="77777777" w:rsidR="0045567F" w:rsidRDefault="0045567F" w:rsidP="0045567F">
      <w:pPr>
        <w:ind w:firstLine="720"/>
        <w:jc w:val="both"/>
        <w:rPr>
          <w:rFonts w:ascii="Sylfaen" w:hAnsi="Sylfaen"/>
          <w:sz w:val="22"/>
          <w:szCs w:val="22"/>
          <w:lang w:val="hr-HR"/>
        </w:rPr>
      </w:pPr>
    </w:p>
    <w:p w14:paraId="0E11BCA7" w14:textId="5E5F115D" w:rsidR="00E42C1E" w:rsidRPr="00DF4B4D" w:rsidRDefault="00E42C1E" w:rsidP="0045567F">
      <w:pPr>
        <w:ind w:firstLine="720"/>
        <w:jc w:val="both"/>
        <w:rPr>
          <w:rFonts w:ascii="Sylfaen" w:hAnsi="Sylfaen"/>
          <w:sz w:val="22"/>
          <w:szCs w:val="22"/>
          <w:lang w:val="hr-HR"/>
        </w:rPr>
      </w:pPr>
      <w:r w:rsidRPr="00DF4B4D">
        <w:rPr>
          <w:rFonts w:ascii="Sylfaen" w:hAnsi="Sylfaen"/>
          <w:sz w:val="22"/>
          <w:szCs w:val="22"/>
          <w:lang w:val="hr-HR"/>
        </w:rPr>
        <w:t xml:space="preserve">Na temelju članka </w:t>
      </w:r>
      <w:r>
        <w:rPr>
          <w:rFonts w:ascii="Sylfaen" w:hAnsi="Sylfaen"/>
          <w:sz w:val="22"/>
          <w:szCs w:val="22"/>
          <w:lang w:val="hr-HR"/>
        </w:rPr>
        <w:t>67</w:t>
      </w:r>
      <w:r w:rsidRPr="00DF4B4D">
        <w:rPr>
          <w:rFonts w:ascii="Sylfaen" w:hAnsi="Sylfaen"/>
          <w:sz w:val="22"/>
          <w:szCs w:val="22"/>
          <w:lang w:val="hr-HR"/>
        </w:rPr>
        <w:t>. stavka 1. Zakona o komunalnom gospodarstvu („Narodne novine“ 68/18</w:t>
      </w:r>
      <w:r w:rsidR="00F20A7F">
        <w:rPr>
          <w:rFonts w:ascii="Sylfaen" w:hAnsi="Sylfaen"/>
          <w:sz w:val="22"/>
          <w:szCs w:val="22"/>
          <w:lang w:val="hr-HR"/>
        </w:rPr>
        <w:t>,</w:t>
      </w:r>
      <w:r w:rsidRPr="00DF4B4D">
        <w:rPr>
          <w:rFonts w:ascii="Sylfaen" w:hAnsi="Sylfaen"/>
          <w:sz w:val="22"/>
          <w:szCs w:val="22"/>
          <w:lang w:val="hr-HR"/>
        </w:rPr>
        <w:t xml:space="preserve"> 110/18</w:t>
      </w:r>
      <w:r w:rsidR="00F20A7F">
        <w:rPr>
          <w:rFonts w:ascii="Sylfaen" w:hAnsi="Sylfaen"/>
          <w:sz w:val="22"/>
          <w:szCs w:val="22"/>
          <w:lang w:val="hr-HR"/>
        </w:rPr>
        <w:t xml:space="preserve"> i 32/20</w:t>
      </w:r>
      <w:r w:rsidRPr="00DF4B4D">
        <w:rPr>
          <w:rFonts w:ascii="Sylfaen" w:hAnsi="Sylfaen"/>
          <w:sz w:val="22"/>
          <w:szCs w:val="22"/>
          <w:lang w:val="hr-HR"/>
        </w:rPr>
        <w:t xml:space="preserve">), članka </w:t>
      </w:r>
      <w:r w:rsidR="00086E6F">
        <w:rPr>
          <w:rFonts w:ascii="Sylfaen" w:hAnsi="Sylfaen"/>
          <w:sz w:val="22"/>
          <w:szCs w:val="22"/>
          <w:lang w:val="hr-HR"/>
        </w:rPr>
        <w:t>29</w:t>
      </w:r>
      <w:r w:rsidRPr="00DF4B4D">
        <w:rPr>
          <w:rFonts w:ascii="Sylfaen" w:hAnsi="Sylfaen"/>
          <w:sz w:val="22"/>
          <w:szCs w:val="22"/>
          <w:lang w:val="hr-HR"/>
        </w:rPr>
        <w:t xml:space="preserve">. Statuta Općine Dubrava  („Glasnik Zagrebačke županije“ broj: </w:t>
      </w:r>
      <w:r w:rsidR="00086E6F">
        <w:rPr>
          <w:rFonts w:ascii="Sylfaen" w:hAnsi="Sylfaen"/>
          <w:sz w:val="22"/>
          <w:szCs w:val="22"/>
          <w:lang w:val="hr-HR"/>
        </w:rPr>
        <w:t>11/21</w:t>
      </w:r>
      <w:r w:rsidRPr="00DF4B4D">
        <w:rPr>
          <w:rFonts w:ascii="Sylfaen" w:hAnsi="Sylfaen"/>
          <w:sz w:val="22"/>
          <w:szCs w:val="22"/>
          <w:lang w:val="hr-HR"/>
        </w:rPr>
        <w:t>), i članka 63. stavak 1. Poslovnika Općinskog vijeća Općine Dubrava („Glasnik Zagrebačke županije“ broj: 20/09</w:t>
      </w:r>
      <w:r w:rsidR="008850AA">
        <w:rPr>
          <w:rFonts w:ascii="Sylfaen" w:hAnsi="Sylfaen"/>
          <w:sz w:val="22"/>
          <w:szCs w:val="22"/>
          <w:lang w:val="hr-HR"/>
        </w:rPr>
        <w:t xml:space="preserve">, </w:t>
      </w:r>
      <w:r w:rsidRPr="00DF4B4D">
        <w:rPr>
          <w:rFonts w:ascii="Sylfaen" w:hAnsi="Sylfaen"/>
          <w:sz w:val="22"/>
          <w:szCs w:val="22"/>
          <w:lang w:val="hr-HR"/>
        </w:rPr>
        <w:t>9/13</w:t>
      </w:r>
      <w:r w:rsidR="008850AA">
        <w:rPr>
          <w:rFonts w:ascii="Sylfaen" w:hAnsi="Sylfaen"/>
          <w:sz w:val="22"/>
          <w:szCs w:val="22"/>
          <w:lang w:val="hr-HR"/>
        </w:rPr>
        <w:t xml:space="preserve"> i 11/21</w:t>
      </w:r>
      <w:r w:rsidRPr="00DF4B4D">
        <w:rPr>
          <w:rFonts w:ascii="Sylfaen" w:hAnsi="Sylfaen"/>
          <w:sz w:val="22"/>
          <w:szCs w:val="22"/>
          <w:lang w:val="hr-HR"/>
        </w:rPr>
        <w:t>), Općinsko vijeće Općine Dubrava na</w:t>
      </w:r>
      <w:r>
        <w:rPr>
          <w:rFonts w:ascii="Sylfaen" w:hAnsi="Sylfaen"/>
          <w:sz w:val="22"/>
          <w:szCs w:val="22"/>
          <w:lang w:val="hr-HR"/>
        </w:rPr>
        <w:t xml:space="preserve"> </w:t>
      </w:r>
      <w:r w:rsidR="00ED33C5">
        <w:rPr>
          <w:rFonts w:ascii="Sylfaen" w:hAnsi="Sylfaen"/>
          <w:sz w:val="22"/>
          <w:szCs w:val="22"/>
          <w:lang w:val="hr-HR"/>
        </w:rPr>
        <w:t>16. redovnoj</w:t>
      </w:r>
      <w:r w:rsidRPr="00DF4B4D">
        <w:rPr>
          <w:rFonts w:ascii="Sylfaen" w:hAnsi="Sylfaen"/>
          <w:sz w:val="22"/>
          <w:szCs w:val="22"/>
          <w:lang w:val="hr-HR"/>
        </w:rPr>
        <w:t xml:space="preserve"> sjednici, održanoj</w:t>
      </w:r>
      <w:r w:rsidR="00ED33C5">
        <w:rPr>
          <w:rFonts w:ascii="Sylfaen" w:hAnsi="Sylfaen"/>
          <w:sz w:val="22"/>
          <w:szCs w:val="22"/>
          <w:lang w:val="hr-HR"/>
        </w:rPr>
        <w:t xml:space="preserve"> 21. prosinca</w:t>
      </w:r>
      <w:r w:rsidR="008B291C">
        <w:rPr>
          <w:rFonts w:ascii="Sylfaen" w:hAnsi="Sylfaen"/>
          <w:sz w:val="22"/>
          <w:szCs w:val="22"/>
          <w:lang w:val="hr-HR"/>
        </w:rPr>
        <w:t xml:space="preserve"> 2</w:t>
      </w:r>
      <w:r w:rsidR="009254E6">
        <w:rPr>
          <w:rFonts w:ascii="Sylfaen" w:hAnsi="Sylfaen"/>
          <w:sz w:val="22"/>
          <w:szCs w:val="22"/>
          <w:lang w:val="hr-HR"/>
        </w:rPr>
        <w:t>02</w:t>
      </w:r>
      <w:r w:rsidR="008850AA">
        <w:rPr>
          <w:rFonts w:ascii="Sylfaen" w:hAnsi="Sylfaen"/>
          <w:sz w:val="22"/>
          <w:szCs w:val="22"/>
          <w:lang w:val="hr-HR"/>
        </w:rPr>
        <w:t>2</w:t>
      </w:r>
      <w:r w:rsidR="009254E6">
        <w:rPr>
          <w:rFonts w:ascii="Sylfaen" w:hAnsi="Sylfaen"/>
          <w:sz w:val="22"/>
          <w:szCs w:val="22"/>
          <w:lang w:val="hr-HR"/>
        </w:rPr>
        <w:t>. godine</w:t>
      </w:r>
      <w:r w:rsidRPr="00DF4B4D">
        <w:rPr>
          <w:rFonts w:ascii="Sylfaen" w:hAnsi="Sylfaen"/>
          <w:sz w:val="22"/>
          <w:szCs w:val="22"/>
          <w:lang w:val="hr-HR"/>
        </w:rPr>
        <w:t xml:space="preserve">, donijelo je </w:t>
      </w:r>
    </w:p>
    <w:p w14:paraId="597F19A0" w14:textId="77777777" w:rsidR="00FA2A3E" w:rsidRDefault="00FA2A3E" w:rsidP="0045567F">
      <w:pPr>
        <w:pStyle w:val="Tijeloteksta"/>
        <w:ind w:firstLine="720"/>
        <w:jc w:val="both"/>
        <w:rPr>
          <w:rFonts w:ascii="Sylfaen" w:hAnsi="Sylfaen"/>
          <w:sz w:val="22"/>
          <w:szCs w:val="22"/>
          <w:lang w:val="hr-HR"/>
        </w:rPr>
      </w:pPr>
    </w:p>
    <w:p w14:paraId="7C06E97C" w14:textId="1879A25C" w:rsidR="000949DE" w:rsidRPr="00D44DFD" w:rsidRDefault="00FA2A3E" w:rsidP="00334562">
      <w:pPr>
        <w:pStyle w:val="Bezproreda"/>
        <w:jc w:val="center"/>
        <w:rPr>
          <w:rFonts w:ascii="Sylfaen" w:hAnsi="Sylfaen"/>
          <w:b/>
          <w:sz w:val="22"/>
          <w:szCs w:val="22"/>
          <w:lang w:val="it-IT"/>
        </w:rPr>
      </w:pPr>
      <w:r w:rsidRPr="00D44DFD">
        <w:rPr>
          <w:rFonts w:ascii="Sylfaen" w:hAnsi="Sylfaen"/>
          <w:b/>
          <w:sz w:val="22"/>
          <w:szCs w:val="22"/>
          <w:lang w:val="it-IT"/>
        </w:rPr>
        <w:t>P</w:t>
      </w:r>
      <w:r w:rsidR="002B0E20">
        <w:rPr>
          <w:rFonts w:ascii="Sylfaen" w:hAnsi="Sylfaen"/>
          <w:b/>
          <w:sz w:val="22"/>
          <w:szCs w:val="22"/>
          <w:lang w:val="it-IT"/>
        </w:rPr>
        <w:t xml:space="preserve"> </w:t>
      </w:r>
      <w:r w:rsidRPr="00D44DFD">
        <w:rPr>
          <w:rFonts w:ascii="Sylfaen" w:hAnsi="Sylfaen"/>
          <w:b/>
          <w:sz w:val="22"/>
          <w:szCs w:val="22"/>
          <w:lang w:val="it-IT"/>
        </w:rPr>
        <w:t>R</w:t>
      </w:r>
      <w:r w:rsidR="002B0E20">
        <w:rPr>
          <w:rFonts w:ascii="Sylfaen" w:hAnsi="Sylfaen"/>
          <w:b/>
          <w:sz w:val="22"/>
          <w:szCs w:val="22"/>
          <w:lang w:val="it-IT"/>
        </w:rPr>
        <w:t xml:space="preserve"> </w:t>
      </w:r>
      <w:r w:rsidRPr="00D44DFD">
        <w:rPr>
          <w:rFonts w:ascii="Sylfaen" w:hAnsi="Sylfaen"/>
          <w:b/>
          <w:sz w:val="22"/>
          <w:szCs w:val="22"/>
          <w:lang w:val="it-IT"/>
        </w:rPr>
        <w:t>O</w:t>
      </w:r>
      <w:r w:rsidR="002B0E20">
        <w:rPr>
          <w:rFonts w:ascii="Sylfaen" w:hAnsi="Sylfaen"/>
          <w:b/>
          <w:sz w:val="22"/>
          <w:szCs w:val="22"/>
          <w:lang w:val="it-IT"/>
        </w:rPr>
        <w:t xml:space="preserve"> </w:t>
      </w:r>
      <w:r w:rsidRPr="00D44DFD">
        <w:rPr>
          <w:rFonts w:ascii="Sylfaen" w:hAnsi="Sylfaen"/>
          <w:b/>
          <w:sz w:val="22"/>
          <w:szCs w:val="22"/>
          <w:lang w:val="it-IT"/>
        </w:rPr>
        <w:t>G</w:t>
      </w:r>
      <w:r w:rsidR="002B0E20">
        <w:rPr>
          <w:rFonts w:ascii="Sylfaen" w:hAnsi="Sylfaen"/>
          <w:b/>
          <w:sz w:val="22"/>
          <w:szCs w:val="22"/>
          <w:lang w:val="it-IT"/>
        </w:rPr>
        <w:t xml:space="preserve"> </w:t>
      </w:r>
      <w:r w:rsidRPr="00D44DFD">
        <w:rPr>
          <w:rFonts w:ascii="Sylfaen" w:hAnsi="Sylfaen"/>
          <w:b/>
          <w:sz w:val="22"/>
          <w:szCs w:val="22"/>
          <w:lang w:val="it-IT"/>
        </w:rPr>
        <w:t>R</w:t>
      </w:r>
      <w:r w:rsidR="002B0E20">
        <w:rPr>
          <w:rFonts w:ascii="Sylfaen" w:hAnsi="Sylfaen"/>
          <w:b/>
          <w:sz w:val="22"/>
          <w:szCs w:val="22"/>
          <w:lang w:val="it-IT"/>
        </w:rPr>
        <w:t xml:space="preserve"> </w:t>
      </w:r>
      <w:r w:rsidRPr="00D44DFD">
        <w:rPr>
          <w:rFonts w:ascii="Sylfaen" w:hAnsi="Sylfaen"/>
          <w:b/>
          <w:sz w:val="22"/>
          <w:szCs w:val="22"/>
          <w:lang w:val="it-IT"/>
        </w:rPr>
        <w:t>A</w:t>
      </w:r>
      <w:r w:rsidR="002B0E20">
        <w:rPr>
          <w:rFonts w:ascii="Sylfaen" w:hAnsi="Sylfaen"/>
          <w:b/>
          <w:sz w:val="22"/>
          <w:szCs w:val="22"/>
          <w:lang w:val="it-IT"/>
        </w:rPr>
        <w:t xml:space="preserve"> </w:t>
      </w:r>
      <w:r w:rsidRPr="00D44DFD">
        <w:rPr>
          <w:rFonts w:ascii="Sylfaen" w:hAnsi="Sylfaen"/>
          <w:b/>
          <w:sz w:val="22"/>
          <w:szCs w:val="22"/>
          <w:lang w:val="it-IT"/>
        </w:rPr>
        <w:t>M</w:t>
      </w:r>
    </w:p>
    <w:p w14:paraId="30383C80" w14:textId="6006E23E" w:rsidR="00FA2A3E" w:rsidRPr="006A4F5C" w:rsidRDefault="00FA2A3E" w:rsidP="00334562">
      <w:pPr>
        <w:pStyle w:val="Bezproreda"/>
        <w:jc w:val="center"/>
        <w:rPr>
          <w:rFonts w:ascii="Sylfaen" w:hAnsi="Sylfaen"/>
          <w:b/>
          <w:sz w:val="22"/>
          <w:szCs w:val="22"/>
          <w:lang w:val="hr-HR"/>
        </w:rPr>
      </w:pPr>
      <w:r w:rsidRPr="006A4F5C">
        <w:rPr>
          <w:rFonts w:ascii="Sylfaen" w:hAnsi="Sylfaen"/>
          <w:b/>
          <w:sz w:val="22"/>
          <w:szCs w:val="22"/>
          <w:lang w:val="hr-HR"/>
        </w:rPr>
        <w:t>izgradnje objekata i uređaja komunalne infrastrukture  u 20</w:t>
      </w:r>
      <w:r w:rsidR="00A90D97">
        <w:rPr>
          <w:rFonts w:ascii="Sylfaen" w:hAnsi="Sylfaen"/>
          <w:b/>
          <w:sz w:val="22"/>
          <w:szCs w:val="22"/>
          <w:lang w:val="hr-HR"/>
        </w:rPr>
        <w:t>2</w:t>
      </w:r>
      <w:r w:rsidR="00841DDC">
        <w:rPr>
          <w:rFonts w:ascii="Sylfaen" w:hAnsi="Sylfaen"/>
          <w:b/>
          <w:sz w:val="22"/>
          <w:szCs w:val="22"/>
          <w:lang w:val="hr-HR"/>
        </w:rPr>
        <w:t>3</w:t>
      </w:r>
      <w:r w:rsidRPr="006A4F5C">
        <w:rPr>
          <w:rFonts w:ascii="Sylfaen" w:hAnsi="Sylfaen"/>
          <w:b/>
          <w:sz w:val="22"/>
          <w:szCs w:val="22"/>
          <w:lang w:val="hr-HR"/>
        </w:rPr>
        <w:t>. godini</w:t>
      </w:r>
    </w:p>
    <w:p w14:paraId="7875B71D" w14:textId="77777777" w:rsidR="00FA2A3E" w:rsidRDefault="00FA2A3E" w:rsidP="00FA2A3E">
      <w:pPr>
        <w:autoSpaceDE w:val="0"/>
        <w:autoSpaceDN w:val="0"/>
        <w:adjustRightInd w:val="0"/>
        <w:ind w:left="675"/>
        <w:rPr>
          <w:rFonts w:ascii="Sylfaen" w:hAnsi="Sylfaen"/>
          <w:b/>
          <w:bCs/>
          <w:color w:val="161616"/>
          <w:sz w:val="22"/>
          <w:szCs w:val="22"/>
          <w:lang w:val="hr-HR" w:eastAsia="hr-HR"/>
        </w:rPr>
      </w:pPr>
      <w:r w:rsidRPr="006A4F5C">
        <w:rPr>
          <w:rFonts w:ascii="Sylfaen" w:hAnsi="Sylfaen"/>
          <w:b/>
          <w:bCs/>
          <w:color w:val="161616"/>
          <w:sz w:val="22"/>
          <w:szCs w:val="22"/>
          <w:lang w:val="hr-HR" w:eastAsia="hr-HR"/>
        </w:rPr>
        <w:tab/>
      </w:r>
    </w:p>
    <w:p w14:paraId="021D366C" w14:textId="77777777" w:rsidR="009254E6" w:rsidRPr="006A4F5C" w:rsidRDefault="009254E6" w:rsidP="00FA2A3E">
      <w:pPr>
        <w:autoSpaceDE w:val="0"/>
        <w:autoSpaceDN w:val="0"/>
        <w:adjustRightInd w:val="0"/>
        <w:ind w:left="675"/>
        <w:rPr>
          <w:rFonts w:ascii="Sylfaen" w:hAnsi="Sylfaen"/>
          <w:b/>
          <w:bCs/>
          <w:color w:val="161616"/>
          <w:sz w:val="22"/>
          <w:szCs w:val="22"/>
          <w:lang w:val="hr-HR" w:eastAsia="hr-HR"/>
        </w:rPr>
      </w:pPr>
    </w:p>
    <w:p w14:paraId="56FED1B7" w14:textId="77777777" w:rsidR="00FA2A3E" w:rsidRPr="006A4F5C" w:rsidRDefault="00FA2A3E" w:rsidP="00FA2A3E">
      <w:pPr>
        <w:numPr>
          <w:ilvl w:val="0"/>
          <w:numId w:val="8"/>
        </w:numPr>
        <w:autoSpaceDE w:val="0"/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</w:pPr>
      <w:r w:rsidRPr="006A4F5C"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  <w:t>OPĆENITO</w:t>
      </w:r>
    </w:p>
    <w:p w14:paraId="08C02ED4" w14:textId="77777777" w:rsidR="00FA2A3E" w:rsidRPr="006A4F5C" w:rsidRDefault="00FA2A3E" w:rsidP="00FA2A3E">
      <w:pPr>
        <w:autoSpaceDE w:val="0"/>
        <w:ind w:firstLine="720"/>
        <w:rPr>
          <w:rFonts w:ascii="Sylfaen" w:eastAsia="TimesNewRomanPSMT" w:hAnsi="Sylfaen"/>
          <w:color w:val="161616"/>
          <w:sz w:val="22"/>
          <w:szCs w:val="22"/>
          <w:lang w:val="hr-HR"/>
        </w:rPr>
      </w:pPr>
    </w:p>
    <w:p w14:paraId="4FD12A38" w14:textId="5EBF367C" w:rsidR="00FA2A3E" w:rsidRPr="006A4F5C" w:rsidRDefault="00FA2A3E" w:rsidP="0045567F">
      <w:pPr>
        <w:autoSpaceDE w:val="0"/>
        <w:ind w:firstLine="72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>Ovim programom utvrđuju se objekti i uređaji komunalne infrastrukture koji će se projektirati, odnosno graditi u 20</w:t>
      </w:r>
      <w:r w:rsidR="007A31F7">
        <w:rPr>
          <w:rFonts w:ascii="Sylfaen" w:eastAsia="TimesNewRomanPSMT" w:hAnsi="Sylfaen"/>
          <w:color w:val="161616"/>
          <w:sz w:val="22"/>
          <w:szCs w:val="22"/>
          <w:lang w:val="hr-HR"/>
        </w:rPr>
        <w:t>2</w:t>
      </w:r>
      <w:r w:rsidR="00074847">
        <w:rPr>
          <w:rFonts w:ascii="Sylfaen" w:eastAsia="TimesNewRomanPSMT" w:hAnsi="Sylfaen"/>
          <w:color w:val="161616"/>
          <w:sz w:val="22"/>
          <w:szCs w:val="22"/>
          <w:lang w:val="hr-HR"/>
        </w:rPr>
        <w:t>3</w:t>
      </w: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>. godini, sukladno odredbama Zakona o komunalnom gospodarstvu</w:t>
      </w:r>
      <w:r w:rsidRPr="006A4F5C">
        <w:rPr>
          <w:rFonts w:ascii="Sylfaen" w:hAnsi="Sylfaen"/>
          <w:sz w:val="22"/>
          <w:szCs w:val="22"/>
          <w:lang w:val="hr-HR"/>
        </w:rPr>
        <w:t>.</w:t>
      </w:r>
    </w:p>
    <w:p w14:paraId="264D90D2" w14:textId="70721B0B" w:rsidR="00FA2A3E" w:rsidRPr="006A4F5C" w:rsidRDefault="00FA2A3E" w:rsidP="0045567F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Ovaj Program temelji se na potrebama uređenja prostora u skladu s postavkama dokumenata prostornog uređenja kao i u skladu s Planom razvojnih programa koji se donose na temelju posebnih propisa.</w:t>
      </w:r>
    </w:p>
    <w:p w14:paraId="08B9800A" w14:textId="77777777" w:rsidR="00FA2A3E" w:rsidRPr="006A4F5C" w:rsidRDefault="00FA2A3E" w:rsidP="0045567F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Gradnja objekata i uređaja komunalne infrastru</w:t>
      </w:r>
      <w:r w:rsidR="006A4F5C">
        <w:rPr>
          <w:rFonts w:ascii="Sylfaen" w:eastAsia="TimesNewRomanPSMT" w:hAnsi="Sylfaen"/>
          <w:color w:val="161616"/>
          <w:sz w:val="22"/>
          <w:szCs w:val="22"/>
          <w:lang w:val="hr-HR"/>
        </w:rPr>
        <w:t>k</w:t>
      </w: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>ture, i to: javnih površina, nerazvrstanih cesta, groblja i krematorija i javne rasvjete, financira se iz sredstava:</w:t>
      </w:r>
    </w:p>
    <w:p w14:paraId="58C00188" w14:textId="26F4C0C5" w:rsidR="00FA2A3E" w:rsidRPr="006A4F5C" w:rsidRDefault="00FA2A3E" w:rsidP="0045567F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- komunalnog doprinosa</w:t>
      </w:r>
      <w:r w:rsidR="007140B3">
        <w:rPr>
          <w:rFonts w:ascii="Sylfaen" w:eastAsia="TimesNewRomanPSMT" w:hAnsi="Sylfaen"/>
          <w:color w:val="161616"/>
          <w:sz w:val="22"/>
          <w:szCs w:val="22"/>
          <w:lang w:val="hr-HR"/>
        </w:rPr>
        <w:t xml:space="preserve"> i komunalne naknade</w:t>
      </w: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>;</w:t>
      </w:r>
    </w:p>
    <w:p w14:paraId="5907A1FC" w14:textId="77777777" w:rsidR="00FA2A3E" w:rsidRPr="006A4F5C" w:rsidRDefault="00FA2A3E" w:rsidP="0045567F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 xml:space="preserve">             - naknada za koncesiju;</w:t>
      </w:r>
    </w:p>
    <w:p w14:paraId="14DE29C0" w14:textId="77777777" w:rsidR="00FA2A3E" w:rsidRPr="006A4F5C" w:rsidRDefault="00FA2A3E" w:rsidP="0045567F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- cijena komunalne usluge;</w:t>
      </w:r>
    </w:p>
    <w:p w14:paraId="29F45F20" w14:textId="77777777" w:rsidR="00FA2A3E" w:rsidRPr="006A4F5C" w:rsidRDefault="00FA2A3E" w:rsidP="0045567F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- šumskog doprinosa;</w:t>
      </w:r>
    </w:p>
    <w:p w14:paraId="1EF22731" w14:textId="77777777" w:rsidR="00FA2A3E" w:rsidRPr="006A4F5C" w:rsidRDefault="00FA2A3E" w:rsidP="0045567F">
      <w:pPr>
        <w:autoSpaceDE w:val="0"/>
        <w:ind w:firstLine="72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>- ostalih prihoda proračuna;</w:t>
      </w:r>
    </w:p>
    <w:p w14:paraId="4AD6511A" w14:textId="77777777" w:rsidR="00FA2A3E" w:rsidRPr="006A4F5C" w:rsidRDefault="00FA2A3E" w:rsidP="0045567F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</w:p>
    <w:p w14:paraId="1AF2252B" w14:textId="16BD64FC" w:rsidR="00FA2A3E" w:rsidRPr="006A4F5C" w:rsidRDefault="00FA2A3E" w:rsidP="0045567F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Program gradnje objekata i uređaja komunalne infrastrukture za 20</w:t>
      </w:r>
      <w:r w:rsidR="007A31F7">
        <w:rPr>
          <w:rFonts w:ascii="Sylfaen" w:eastAsia="TimesNewRomanPSMT" w:hAnsi="Sylfaen"/>
          <w:color w:val="161616"/>
          <w:sz w:val="22"/>
          <w:szCs w:val="22"/>
          <w:lang w:val="hr-HR"/>
        </w:rPr>
        <w:t>2</w:t>
      </w:r>
      <w:r w:rsidR="000B6A2E">
        <w:rPr>
          <w:rFonts w:ascii="Sylfaen" w:eastAsia="TimesNewRomanPSMT" w:hAnsi="Sylfaen"/>
          <w:color w:val="161616"/>
          <w:sz w:val="22"/>
          <w:szCs w:val="22"/>
          <w:lang w:val="hr-HR"/>
        </w:rPr>
        <w:t>3</w:t>
      </w:r>
      <w:r w:rsidR="006A4F5C"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>.</w:t>
      </w:r>
      <w:r w:rsidRPr="006A4F5C">
        <w:rPr>
          <w:rFonts w:ascii="Sylfaen" w:eastAsia="TimesNewRomanPSMT" w:hAnsi="Sylfaen"/>
          <w:color w:val="161616"/>
          <w:sz w:val="22"/>
          <w:szCs w:val="22"/>
          <w:lang w:val="hr-HR"/>
        </w:rPr>
        <w:t xml:space="preserve"> godinu sadrži:</w:t>
      </w:r>
    </w:p>
    <w:p w14:paraId="5688AA7A" w14:textId="37599F48" w:rsidR="006A4F5C" w:rsidRPr="00CA0E3D" w:rsidRDefault="006A4F5C" w:rsidP="0045567F">
      <w:pPr>
        <w:pStyle w:val="Odlomakpopisa"/>
        <w:numPr>
          <w:ilvl w:val="0"/>
          <w:numId w:val="9"/>
        </w:num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6A4F5C">
        <w:rPr>
          <w:rFonts w:ascii="Sylfaen" w:hAnsi="Sylfaen"/>
          <w:sz w:val="22"/>
          <w:szCs w:val="22"/>
          <w:lang w:val="hr-HR"/>
        </w:rPr>
        <w:t>procjenu troškova projektiranja, revizije,  građenja, provedbe stručnog nadzora građenja i provedbe vođenja projekata građenja komunalne infrastrukture s naznakom izvora njihova financiranja</w:t>
      </w:r>
      <w:r w:rsidR="00C27386">
        <w:rPr>
          <w:rFonts w:ascii="Sylfaen" w:hAnsi="Sylfaen"/>
          <w:sz w:val="22"/>
          <w:szCs w:val="22"/>
          <w:lang w:val="hr-HR"/>
        </w:rPr>
        <w:t>,</w:t>
      </w:r>
      <w:r w:rsidRPr="006A4F5C">
        <w:rPr>
          <w:rFonts w:ascii="Sylfaen" w:hAnsi="Sylfaen"/>
          <w:sz w:val="22"/>
          <w:szCs w:val="22"/>
          <w:lang w:val="hr-HR"/>
        </w:rPr>
        <w:t xml:space="preserve"> a sve kao procjenu troškova građenja.</w:t>
      </w:r>
    </w:p>
    <w:p w14:paraId="5400EB94" w14:textId="77777777" w:rsidR="00CA0E3D" w:rsidRPr="006A4F5C" w:rsidRDefault="00CA0E3D" w:rsidP="0045567F">
      <w:pPr>
        <w:pStyle w:val="Odlomakpopisa"/>
        <w:numPr>
          <w:ilvl w:val="0"/>
          <w:numId w:val="9"/>
        </w:num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 xml:space="preserve">Objekti i uređaji komunalne infrastrukture gradit će se unutar granica građevinskog područja. </w:t>
      </w:r>
    </w:p>
    <w:p w14:paraId="425A5DC3" w14:textId="77777777" w:rsidR="006A4F5C" w:rsidRPr="006A4F5C" w:rsidRDefault="006A4F5C" w:rsidP="00FA2A3E">
      <w:pPr>
        <w:autoSpaceDE w:val="0"/>
        <w:rPr>
          <w:rFonts w:ascii="Sylfaen" w:eastAsia="TimesNewRomanPSMT" w:hAnsi="Sylfaen"/>
          <w:color w:val="161616"/>
          <w:sz w:val="22"/>
          <w:szCs w:val="22"/>
          <w:lang w:val="hr-HR"/>
        </w:rPr>
      </w:pPr>
    </w:p>
    <w:p w14:paraId="1FCBE93E" w14:textId="23BD0263" w:rsidR="00FA2A3E" w:rsidRPr="00A90D97" w:rsidRDefault="00FA2A3E" w:rsidP="00FA2A3E">
      <w:pPr>
        <w:numPr>
          <w:ilvl w:val="0"/>
          <w:numId w:val="8"/>
        </w:numPr>
        <w:autoSpaceDE w:val="0"/>
        <w:ind w:left="709"/>
        <w:rPr>
          <w:rFonts w:ascii="Sylfaen" w:hAnsi="Sylfaen"/>
          <w:sz w:val="22"/>
          <w:szCs w:val="22"/>
          <w:lang w:val="hr-HR"/>
        </w:rPr>
      </w:pPr>
      <w:r w:rsidRPr="00CA0E3D"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  <w:t>OPIS POSLOVA S PROCJENOM TROŠKOVA ZA GRAĐENJE OBJEKATA I UREĐAJA,</w:t>
      </w:r>
      <w:r w:rsidR="00CA0E3D" w:rsidRPr="00CA0E3D"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  <w:t xml:space="preserve"> </w:t>
      </w:r>
      <w:r w:rsidRPr="00CA0E3D"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  <w:t>TE ZA NABAVU OPREME U 20</w:t>
      </w:r>
      <w:r w:rsidR="007317EB"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  <w:t>2</w:t>
      </w:r>
      <w:r w:rsidR="0000361F"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  <w:t>3</w:t>
      </w:r>
      <w:r w:rsidRPr="00CA0E3D"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  <w:t>. GODINI:</w:t>
      </w:r>
    </w:p>
    <w:p w14:paraId="6CBFBC79" w14:textId="77777777" w:rsidR="00A90D97" w:rsidRPr="00CA0E3D" w:rsidRDefault="00A90D97" w:rsidP="00690742">
      <w:pPr>
        <w:autoSpaceDE w:val="0"/>
        <w:ind w:left="709"/>
        <w:rPr>
          <w:rFonts w:ascii="Sylfaen" w:hAnsi="Sylfaen"/>
          <w:sz w:val="22"/>
          <w:szCs w:val="22"/>
          <w:lang w:val="hr-H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FA2A3E" w:rsidRPr="006A4F5C" w14:paraId="32CAD680" w14:textId="77777777" w:rsidTr="00012C55">
        <w:trPr>
          <w:trHeight w:val="794"/>
        </w:trPr>
        <w:tc>
          <w:tcPr>
            <w:tcW w:w="6237" w:type="dxa"/>
            <w:shd w:val="clear" w:color="auto" w:fill="auto"/>
          </w:tcPr>
          <w:p w14:paraId="12AE5CB4" w14:textId="77777777" w:rsidR="00FA2A3E" w:rsidRPr="006A4F5C" w:rsidRDefault="00FA2A3E" w:rsidP="00690742">
            <w:pPr>
              <w:pStyle w:val="Tijeloteksta"/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6A4F5C">
              <w:rPr>
                <w:rFonts w:ascii="Sylfaen" w:hAnsi="Sylfaen"/>
                <w:b/>
                <w:sz w:val="22"/>
                <w:szCs w:val="22"/>
                <w:lang w:val="hr-HR"/>
              </w:rPr>
              <w:t>O P I S    P O T R E B A</w:t>
            </w:r>
          </w:p>
          <w:p w14:paraId="46272AD9" w14:textId="77777777" w:rsidR="00FA2A3E" w:rsidRPr="006A4F5C" w:rsidRDefault="00FA2A3E" w:rsidP="00690742">
            <w:pPr>
              <w:pStyle w:val="Tijeloteksta"/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</w:p>
          <w:p w14:paraId="67A3AF48" w14:textId="77777777" w:rsidR="00FA2A3E" w:rsidRPr="006A4F5C" w:rsidRDefault="00FA2A3E" w:rsidP="00690742">
            <w:pPr>
              <w:pStyle w:val="Tijeloteksta"/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shd w:val="clear" w:color="auto" w:fill="auto"/>
          </w:tcPr>
          <w:p w14:paraId="3EE3589A" w14:textId="002A1114" w:rsidR="00FA2A3E" w:rsidRPr="00012C55" w:rsidRDefault="00FA2A3E" w:rsidP="00ED33C5">
            <w:pPr>
              <w:pStyle w:val="Tijeloteksta"/>
              <w:jc w:val="center"/>
              <w:rPr>
                <w:rFonts w:ascii="Sylfaen" w:hAnsi="Sylfaen"/>
                <w:b/>
                <w:sz w:val="20"/>
                <w:szCs w:val="20"/>
                <w:lang w:val="hr-HR"/>
              </w:rPr>
            </w:pPr>
            <w:r w:rsidRPr="006A4F5C">
              <w:rPr>
                <w:rFonts w:ascii="Sylfaen" w:hAnsi="Sylfaen"/>
                <w:b/>
                <w:sz w:val="20"/>
                <w:szCs w:val="20"/>
                <w:lang w:val="hr-HR"/>
              </w:rPr>
              <w:t>P</w:t>
            </w:r>
            <w:r w:rsidR="006A4F5C" w:rsidRPr="006A4F5C">
              <w:rPr>
                <w:rFonts w:ascii="Sylfaen" w:hAnsi="Sylfaen"/>
                <w:b/>
                <w:sz w:val="20"/>
                <w:szCs w:val="20"/>
                <w:lang w:val="hr-HR"/>
              </w:rPr>
              <w:t>ROCJENA TROŠKOVA GRAĐENJA</w:t>
            </w:r>
          </w:p>
        </w:tc>
      </w:tr>
      <w:tr w:rsidR="00FA2A3E" w:rsidRPr="006A4F5C" w14:paraId="0783D72A" w14:textId="77777777" w:rsidTr="00012C55">
        <w:trPr>
          <w:trHeight w:val="340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A93BC13" w14:textId="77777777" w:rsidR="00FA2A3E" w:rsidRPr="006A4F5C" w:rsidRDefault="00FA2A3E" w:rsidP="007D492D">
            <w:pPr>
              <w:pStyle w:val="Tijeloteksta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6A4F5C">
              <w:rPr>
                <w:rFonts w:ascii="Sylfaen" w:hAnsi="Sylfaen"/>
                <w:b/>
                <w:sz w:val="22"/>
                <w:szCs w:val="22"/>
                <w:lang w:val="hr-HR"/>
              </w:rPr>
              <w:t>1. JAVNE POVRŠINE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E0FF203" w14:textId="77777777" w:rsidR="00FA2A3E" w:rsidRDefault="00EC69D9" w:rsidP="00A90D97">
            <w:pPr>
              <w:pStyle w:val="Tijeloteksta"/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497.000,00</w:t>
            </w:r>
            <w:r w:rsidR="00012C55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 kn</w:t>
            </w:r>
          </w:p>
          <w:p w14:paraId="00A2FB00" w14:textId="62AAC61A" w:rsidR="00012C55" w:rsidRPr="006A4F5C" w:rsidRDefault="00012C55" w:rsidP="00A90D97">
            <w:pPr>
              <w:pStyle w:val="Tijeloteksta"/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65.963,24 EUR</w:t>
            </w:r>
          </w:p>
        </w:tc>
      </w:tr>
      <w:tr w:rsidR="00FA2A3E" w:rsidRPr="006A4F5C" w14:paraId="1E86AE4F" w14:textId="77777777" w:rsidTr="00012C55">
        <w:trPr>
          <w:trHeight w:val="1132"/>
        </w:trPr>
        <w:tc>
          <w:tcPr>
            <w:tcW w:w="6237" w:type="dxa"/>
            <w:shd w:val="clear" w:color="auto" w:fill="auto"/>
          </w:tcPr>
          <w:p w14:paraId="4D1A7CD2" w14:textId="34C41D74" w:rsidR="00296927" w:rsidRDefault="00296927" w:rsidP="00223970">
            <w:pPr>
              <w:pStyle w:val="Tijeloteksta"/>
              <w:numPr>
                <w:ilvl w:val="0"/>
                <w:numId w:val="9"/>
              </w:num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izgradnja infrastrukture širokopojasnog interneta</w:t>
            </w:r>
          </w:p>
          <w:p w14:paraId="02E1433E" w14:textId="16DD57D9" w:rsidR="00296927" w:rsidRDefault="00296927" w:rsidP="00223970">
            <w:pPr>
              <w:pStyle w:val="Tijeloteksta"/>
              <w:numPr>
                <w:ilvl w:val="0"/>
                <w:numId w:val="9"/>
              </w:num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izgradnja nogostupa</w:t>
            </w:r>
          </w:p>
          <w:p w14:paraId="42AE449A" w14:textId="328AA83B" w:rsidR="00296927" w:rsidRDefault="00296927" w:rsidP="00223970">
            <w:pPr>
              <w:pStyle w:val="Tijeloteksta"/>
              <w:numPr>
                <w:ilvl w:val="0"/>
                <w:numId w:val="9"/>
              </w:num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izgradnja vodovoda/plinovoda/kanalizacije</w:t>
            </w:r>
          </w:p>
          <w:p w14:paraId="01955DF8" w14:textId="487BD20B" w:rsidR="00296927" w:rsidRPr="00296927" w:rsidRDefault="00296927" w:rsidP="00223970">
            <w:pPr>
              <w:pStyle w:val="Tijeloteksta"/>
              <w:numPr>
                <w:ilvl w:val="0"/>
                <w:numId w:val="9"/>
              </w:num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izgradnja potpornog zida na autobusnom kolodvoru</w:t>
            </w:r>
          </w:p>
          <w:p w14:paraId="292D8F7B" w14:textId="77777777" w:rsidR="00296927" w:rsidRDefault="00296927" w:rsidP="00223970">
            <w:pPr>
              <w:pStyle w:val="Tijeloteksta"/>
              <w:rPr>
                <w:rFonts w:ascii="Sylfaen" w:hAnsi="Sylfaen"/>
                <w:sz w:val="22"/>
                <w:szCs w:val="22"/>
                <w:lang w:val="hr-HR"/>
              </w:rPr>
            </w:pPr>
          </w:p>
          <w:p w14:paraId="0FA9C9C0" w14:textId="2387C0B5" w:rsidR="00FA2A3E" w:rsidRPr="007317EB" w:rsidRDefault="00FB5791" w:rsidP="00223970">
            <w:pPr>
              <w:pStyle w:val="Tijeloteksta"/>
              <w:rPr>
                <w:rFonts w:ascii="Sylfaen" w:hAnsi="Sylfaen"/>
                <w:color w:val="FF0000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ab/>
            </w:r>
            <w:r w:rsidR="00223970" w:rsidRPr="00FB5791">
              <w:rPr>
                <w:rFonts w:ascii="Sylfaen" w:hAnsi="Sylfaen"/>
                <w:sz w:val="22"/>
                <w:szCs w:val="22"/>
                <w:lang w:val="hr-HR"/>
              </w:rPr>
              <w:t>Izvori financiranja: - Općinski  proračun</w:t>
            </w:r>
            <w:r w:rsidR="007140B3">
              <w:rPr>
                <w:rFonts w:ascii="Sylfaen" w:hAnsi="Sylfaen"/>
                <w:sz w:val="22"/>
                <w:szCs w:val="22"/>
                <w:lang w:val="hr-HR"/>
              </w:rPr>
              <w:t xml:space="preserve">, Ministarstvo </w:t>
            </w:r>
            <w:r w:rsidR="007140B3">
              <w:rPr>
                <w:rFonts w:ascii="Sylfaen" w:hAnsi="Sylfaen"/>
                <w:sz w:val="22"/>
                <w:szCs w:val="22"/>
                <w:lang w:val="hr-HR"/>
              </w:rPr>
              <w:lastRenderedPageBreak/>
              <w:t>prostornoga uređenja, graditeljstva i državne imovine</w:t>
            </w:r>
          </w:p>
        </w:tc>
        <w:tc>
          <w:tcPr>
            <w:tcW w:w="3119" w:type="dxa"/>
            <w:shd w:val="clear" w:color="auto" w:fill="auto"/>
          </w:tcPr>
          <w:p w14:paraId="447FEDC3" w14:textId="79B4911E" w:rsidR="007317EB" w:rsidRDefault="00296927" w:rsidP="007317EB">
            <w:pPr>
              <w:jc w:val="center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lastRenderedPageBreak/>
              <w:t>20.000,00</w:t>
            </w:r>
            <w:r w:rsidR="00012C55">
              <w:rPr>
                <w:rFonts w:ascii="Sylfaen" w:hAnsi="Sylfaen"/>
                <w:sz w:val="22"/>
                <w:szCs w:val="22"/>
                <w:lang w:val="hr-HR"/>
              </w:rPr>
              <w:t xml:space="preserve"> kn/2.654,46 EUR</w:t>
            </w:r>
          </w:p>
          <w:p w14:paraId="0C64A293" w14:textId="1F3036E5" w:rsidR="00296927" w:rsidRDefault="00296927" w:rsidP="007317EB">
            <w:pPr>
              <w:jc w:val="center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250.000,00</w:t>
            </w:r>
            <w:r w:rsidR="00012C55">
              <w:rPr>
                <w:rFonts w:ascii="Sylfaen" w:hAnsi="Sylfaen"/>
                <w:sz w:val="22"/>
                <w:szCs w:val="22"/>
                <w:lang w:val="hr-HR"/>
              </w:rPr>
              <w:t xml:space="preserve"> kn/33.180,71 EUR</w:t>
            </w:r>
          </w:p>
          <w:p w14:paraId="5135BD9F" w14:textId="17B6A092" w:rsidR="00296927" w:rsidRDefault="00296927" w:rsidP="007317EB">
            <w:pPr>
              <w:jc w:val="center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77.000,00</w:t>
            </w:r>
            <w:r w:rsidR="00012C55">
              <w:rPr>
                <w:rFonts w:ascii="Sylfaen" w:hAnsi="Sylfaen"/>
                <w:sz w:val="22"/>
                <w:szCs w:val="22"/>
                <w:lang w:val="hr-HR"/>
              </w:rPr>
              <w:t xml:space="preserve"> kn/10.219,64 EUR</w:t>
            </w:r>
          </w:p>
          <w:p w14:paraId="2F6DB35C" w14:textId="543ACF6A" w:rsidR="00296927" w:rsidRPr="006A4F5C" w:rsidRDefault="00296927" w:rsidP="007317EB">
            <w:pPr>
              <w:jc w:val="center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150.000,00</w:t>
            </w:r>
            <w:r w:rsidR="00012C55">
              <w:rPr>
                <w:rFonts w:ascii="Sylfaen" w:hAnsi="Sylfaen"/>
                <w:sz w:val="22"/>
                <w:szCs w:val="22"/>
                <w:lang w:val="hr-HR"/>
              </w:rPr>
              <w:t xml:space="preserve"> kn/19.908,43 EUR</w:t>
            </w:r>
          </w:p>
        </w:tc>
      </w:tr>
      <w:tr w:rsidR="003E2349" w:rsidRPr="006A4F5C" w14:paraId="4F24D1DC" w14:textId="77777777" w:rsidTr="00012C55">
        <w:trPr>
          <w:trHeight w:val="284"/>
        </w:trPr>
        <w:tc>
          <w:tcPr>
            <w:tcW w:w="6237" w:type="dxa"/>
            <w:shd w:val="clear" w:color="auto" w:fill="auto"/>
          </w:tcPr>
          <w:p w14:paraId="2FD9D708" w14:textId="06FDA6A4" w:rsidR="003E2349" w:rsidRPr="001B7837" w:rsidRDefault="003E2349" w:rsidP="006A79EF">
            <w:pPr>
              <w:pStyle w:val="Tijeloteksta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B7837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2. </w:t>
            </w: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IZGRADNJA </w:t>
            </w:r>
            <w:r w:rsidR="007317EB">
              <w:rPr>
                <w:rFonts w:ascii="Sylfaen" w:hAnsi="Sylfaen"/>
                <w:b/>
                <w:sz w:val="22"/>
                <w:szCs w:val="22"/>
                <w:lang w:val="hr-HR"/>
              </w:rPr>
              <w:t>JAVNE RASVJETE</w:t>
            </w:r>
          </w:p>
        </w:tc>
        <w:tc>
          <w:tcPr>
            <w:tcW w:w="3119" w:type="dxa"/>
            <w:shd w:val="clear" w:color="auto" w:fill="auto"/>
          </w:tcPr>
          <w:p w14:paraId="314DB3A2" w14:textId="77777777" w:rsidR="003E2349" w:rsidRDefault="00D8668D" w:rsidP="006A79EF">
            <w:pPr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95</w:t>
            </w:r>
            <w:r w:rsidR="003E2349" w:rsidRPr="00223970">
              <w:rPr>
                <w:rFonts w:ascii="Sylfaen" w:hAnsi="Sylfaen"/>
                <w:b/>
                <w:sz w:val="22"/>
                <w:szCs w:val="22"/>
                <w:lang w:val="hr-HR"/>
              </w:rPr>
              <w:t>.000</w:t>
            </w:r>
            <w:r w:rsidR="003E2349" w:rsidRPr="0052765C">
              <w:rPr>
                <w:rFonts w:ascii="Sylfaen" w:hAnsi="Sylfaen"/>
                <w:b/>
                <w:sz w:val="22"/>
                <w:szCs w:val="22"/>
                <w:lang w:val="hr-HR"/>
              </w:rPr>
              <w:t>,00</w:t>
            </w:r>
            <w:r w:rsidR="00B10FB4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 kn</w:t>
            </w:r>
          </w:p>
          <w:p w14:paraId="531B0893" w14:textId="778005DE" w:rsidR="00B10FB4" w:rsidRPr="0052765C" w:rsidRDefault="00B10FB4" w:rsidP="006A79EF">
            <w:pPr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12.608,67 EUR</w:t>
            </w:r>
          </w:p>
        </w:tc>
      </w:tr>
      <w:tr w:rsidR="003E2349" w:rsidRPr="006A4F5C" w14:paraId="3247D9A5" w14:textId="77777777" w:rsidTr="00012C55">
        <w:trPr>
          <w:trHeight w:val="750"/>
        </w:trPr>
        <w:tc>
          <w:tcPr>
            <w:tcW w:w="6237" w:type="dxa"/>
            <w:shd w:val="clear" w:color="auto" w:fill="auto"/>
          </w:tcPr>
          <w:p w14:paraId="5293B252" w14:textId="0CF122D3" w:rsidR="003E2349" w:rsidRDefault="003E2349" w:rsidP="006A79EF">
            <w:pPr>
              <w:pStyle w:val="Tijeloteksta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Izgradnja </w:t>
            </w:r>
            <w:r w:rsidR="007317EB">
              <w:rPr>
                <w:rFonts w:ascii="Sylfaen" w:hAnsi="Sylfaen"/>
                <w:sz w:val="22"/>
                <w:szCs w:val="22"/>
                <w:lang w:val="hr-HR"/>
              </w:rPr>
              <w:t>javne rasvjete</w:t>
            </w:r>
          </w:p>
          <w:p w14:paraId="68D38FF6" w14:textId="76808A2E" w:rsidR="007317EB" w:rsidRDefault="007317EB" w:rsidP="006A79EF">
            <w:pPr>
              <w:pStyle w:val="Tijeloteksta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Astrološki uklopni satovi</w:t>
            </w:r>
          </w:p>
          <w:p w14:paraId="072CE5FC" w14:textId="77777777" w:rsidR="003E2349" w:rsidRPr="00A90D97" w:rsidRDefault="003E2349" w:rsidP="006A79EF">
            <w:pPr>
              <w:pStyle w:val="Tijeloteksta"/>
              <w:rPr>
                <w:rFonts w:ascii="Sylfaen" w:hAnsi="Sylfaen"/>
                <w:color w:val="FF0000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color w:val="FF0000"/>
                <w:sz w:val="22"/>
                <w:szCs w:val="22"/>
                <w:lang w:val="hr-HR"/>
              </w:rPr>
              <w:tab/>
            </w:r>
            <w:r w:rsidRPr="00FB5791">
              <w:rPr>
                <w:rFonts w:ascii="Sylfaen" w:hAnsi="Sylfaen"/>
                <w:sz w:val="22"/>
                <w:szCs w:val="22"/>
                <w:lang w:val="hr-HR"/>
              </w:rPr>
              <w:t>Izvori financiranja: - Općinski  proračun</w:t>
            </w:r>
          </w:p>
          <w:p w14:paraId="607FA121" w14:textId="77777777" w:rsidR="003E2349" w:rsidRPr="0052765C" w:rsidRDefault="003E2349" w:rsidP="006A79EF">
            <w:pPr>
              <w:pStyle w:val="Tijeloteksta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shd w:val="clear" w:color="auto" w:fill="auto"/>
          </w:tcPr>
          <w:p w14:paraId="092F6D1D" w14:textId="056E03A6" w:rsidR="003E2349" w:rsidRDefault="007317EB" w:rsidP="003E2349">
            <w:pPr>
              <w:jc w:val="center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3</w:t>
            </w:r>
            <w:r w:rsidR="00D8668D">
              <w:rPr>
                <w:rFonts w:ascii="Sylfaen" w:hAnsi="Sylfaen"/>
                <w:sz w:val="22"/>
                <w:szCs w:val="22"/>
                <w:lang w:val="hr-HR"/>
              </w:rPr>
              <w:t>0</w:t>
            </w:r>
            <w:r w:rsidR="003E2349">
              <w:rPr>
                <w:rFonts w:ascii="Sylfaen" w:hAnsi="Sylfaen"/>
                <w:sz w:val="22"/>
                <w:szCs w:val="22"/>
                <w:lang w:val="hr-HR"/>
              </w:rPr>
              <w:t>.000,00</w:t>
            </w:r>
            <w:r w:rsidR="00B10FB4">
              <w:rPr>
                <w:rFonts w:ascii="Sylfaen" w:hAnsi="Sylfaen"/>
                <w:sz w:val="22"/>
                <w:szCs w:val="22"/>
                <w:lang w:val="hr-HR"/>
              </w:rPr>
              <w:t xml:space="preserve"> kn/3.981,69 EUR</w:t>
            </w:r>
          </w:p>
          <w:p w14:paraId="1B554BC1" w14:textId="688E9D4B" w:rsidR="007317EB" w:rsidRPr="006A4F5C" w:rsidRDefault="00D8668D" w:rsidP="003E2349">
            <w:pPr>
              <w:jc w:val="center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6</w:t>
            </w:r>
            <w:r w:rsidR="007317EB">
              <w:rPr>
                <w:rFonts w:ascii="Sylfaen" w:hAnsi="Sylfaen"/>
                <w:sz w:val="22"/>
                <w:szCs w:val="22"/>
                <w:lang w:val="hr-HR"/>
              </w:rPr>
              <w:t>5.000,00</w:t>
            </w:r>
            <w:r w:rsidR="00B10FB4">
              <w:rPr>
                <w:rFonts w:ascii="Sylfaen" w:hAnsi="Sylfaen"/>
                <w:sz w:val="22"/>
                <w:szCs w:val="22"/>
                <w:lang w:val="hr-HR"/>
              </w:rPr>
              <w:t xml:space="preserve"> kn/8.626,99 EUR</w:t>
            </w:r>
          </w:p>
        </w:tc>
      </w:tr>
      <w:tr w:rsidR="001B7837" w:rsidRPr="006A4F5C" w14:paraId="2842DF2B" w14:textId="77777777" w:rsidTr="00012C55">
        <w:trPr>
          <w:trHeight w:val="367"/>
        </w:trPr>
        <w:tc>
          <w:tcPr>
            <w:tcW w:w="6237" w:type="dxa"/>
            <w:shd w:val="clear" w:color="auto" w:fill="auto"/>
          </w:tcPr>
          <w:p w14:paraId="09756111" w14:textId="76A019C4" w:rsidR="001B7837" w:rsidRPr="001B7837" w:rsidRDefault="003E2349" w:rsidP="007D492D">
            <w:pPr>
              <w:pStyle w:val="Tijeloteksta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3</w:t>
            </w:r>
            <w:r w:rsidR="001B7837" w:rsidRPr="001B7837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. IZGRADNJA </w:t>
            </w:r>
            <w:r w:rsidR="007317EB">
              <w:rPr>
                <w:rFonts w:ascii="Sylfaen" w:hAnsi="Sylfaen"/>
                <w:b/>
                <w:sz w:val="22"/>
                <w:szCs w:val="22"/>
                <w:lang w:val="hr-HR"/>
              </w:rPr>
              <w:t>DODATNIH PARKIRNIH MJESTA</w:t>
            </w:r>
          </w:p>
        </w:tc>
        <w:tc>
          <w:tcPr>
            <w:tcW w:w="3119" w:type="dxa"/>
            <w:shd w:val="clear" w:color="auto" w:fill="auto"/>
          </w:tcPr>
          <w:p w14:paraId="4235239B" w14:textId="0BA3D797" w:rsidR="00B10FB4" w:rsidRDefault="00FB5464" w:rsidP="00B10FB4">
            <w:pPr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300.000</w:t>
            </w:r>
            <w:r w:rsidR="0052765C" w:rsidRPr="0052765C">
              <w:rPr>
                <w:rFonts w:ascii="Sylfaen" w:hAnsi="Sylfaen"/>
                <w:b/>
                <w:sz w:val="22"/>
                <w:szCs w:val="22"/>
                <w:lang w:val="hr-HR"/>
              </w:rPr>
              <w:t>,00</w:t>
            </w:r>
            <w:r w:rsidR="00B10FB4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 kn</w:t>
            </w:r>
          </w:p>
          <w:p w14:paraId="77197FA5" w14:textId="27926D03" w:rsidR="00B10FB4" w:rsidRPr="0052765C" w:rsidRDefault="00B10FB4" w:rsidP="00A90D97">
            <w:pPr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39.816,85 EUR</w:t>
            </w:r>
          </w:p>
        </w:tc>
      </w:tr>
      <w:tr w:rsidR="001B7837" w:rsidRPr="006A4F5C" w14:paraId="29FB79AD" w14:textId="77777777" w:rsidTr="00012C55">
        <w:trPr>
          <w:trHeight w:val="750"/>
        </w:trPr>
        <w:tc>
          <w:tcPr>
            <w:tcW w:w="6237" w:type="dxa"/>
            <w:shd w:val="clear" w:color="auto" w:fill="auto"/>
          </w:tcPr>
          <w:p w14:paraId="28A66AB7" w14:textId="6FF73E37" w:rsidR="00223970" w:rsidRDefault="007317EB" w:rsidP="007D492D">
            <w:pPr>
              <w:pStyle w:val="Tijeloteksta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Izgradnja dodatnih parkirnih mjesta – autobusni kolodvor</w:t>
            </w:r>
          </w:p>
          <w:p w14:paraId="0AF2F9D0" w14:textId="26665EAE" w:rsidR="00FB5464" w:rsidRDefault="00FB5464" w:rsidP="007D492D">
            <w:pPr>
              <w:pStyle w:val="Tijeloteksta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Izgradnja parking NK Dubrava</w:t>
            </w:r>
          </w:p>
          <w:p w14:paraId="1358BE95" w14:textId="77777777" w:rsidR="00223970" w:rsidRPr="00A90D97" w:rsidRDefault="00FB5791" w:rsidP="00FB5791">
            <w:pPr>
              <w:pStyle w:val="Tijeloteksta"/>
              <w:rPr>
                <w:rFonts w:ascii="Sylfaen" w:hAnsi="Sylfaen"/>
                <w:color w:val="FF0000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color w:val="FF0000"/>
                <w:sz w:val="22"/>
                <w:szCs w:val="22"/>
                <w:lang w:val="hr-HR"/>
              </w:rPr>
              <w:tab/>
            </w:r>
            <w:r w:rsidR="00223970" w:rsidRPr="00FB5791">
              <w:rPr>
                <w:rFonts w:ascii="Sylfaen" w:hAnsi="Sylfaen"/>
                <w:sz w:val="22"/>
                <w:szCs w:val="22"/>
                <w:lang w:val="hr-HR"/>
              </w:rPr>
              <w:t>Izvori financiranja: - Općinski  proračun</w:t>
            </w:r>
          </w:p>
          <w:p w14:paraId="4E941446" w14:textId="77777777" w:rsidR="00223970" w:rsidRPr="0052765C" w:rsidRDefault="00223970" w:rsidP="007D492D">
            <w:pPr>
              <w:pStyle w:val="Tijeloteksta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shd w:val="clear" w:color="auto" w:fill="auto"/>
          </w:tcPr>
          <w:p w14:paraId="404B02F1" w14:textId="376CC590" w:rsidR="00223970" w:rsidRDefault="00FB5464" w:rsidP="007317EB">
            <w:pPr>
              <w:jc w:val="center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150.000</w:t>
            </w:r>
            <w:r w:rsidR="0052765C">
              <w:rPr>
                <w:rFonts w:ascii="Sylfaen" w:hAnsi="Sylfaen"/>
                <w:sz w:val="22"/>
                <w:szCs w:val="22"/>
                <w:lang w:val="hr-HR"/>
              </w:rPr>
              <w:t>,00</w:t>
            </w:r>
            <w:r w:rsidR="00B10FB4">
              <w:rPr>
                <w:rFonts w:ascii="Sylfaen" w:hAnsi="Sylfaen"/>
                <w:sz w:val="22"/>
                <w:szCs w:val="22"/>
                <w:lang w:val="hr-HR"/>
              </w:rPr>
              <w:t xml:space="preserve"> kn/19.908,43 EUR</w:t>
            </w:r>
          </w:p>
          <w:p w14:paraId="5A3E7AD7" w14:textId="62E3E500" w:rsidR="00FB5464" w:rsidRPr="006A4F5C" w:rsidRDefault="00FB5464" w:rsidP="007317EB">
            <w:pPr>
              <w:jc w:val="center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150.000,00</w:t>
            </w:r>
            <w:r w:rsidR="00B10FB4">
              <w:rPr>
                <w:rFonts w:ascii="Sylfaen" w:hAnsi="Sylfaen"/>
                <w:sz w:val="22"/>
                <w:szCs w:val="22"/>
                <w:lang w:val="hr-HR"/>
              </w:rPr>
              <w:t xml:space="preserve"> kn/19.908,43 EUR</w:t>
            </w:r>
          </w:p>
        </w:tc>
      </w:tr>
      <w:tr w:rsidR="00FA2A3E" w:rsidRPr="006A4F5C" w14:paraId="2FC1DC95" w14:textId="77777777" w:rsidTr="00012C55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1815C53E" w14:textId="77777777" w:rsidR="00FA2A3E" w:rsidRPr="006A4F5C" w:rsidRDefault="00FA2A3E" w:rsidP="007D492D">
            <w:pPr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6A4F5C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D519F9" w14:textId="77777777" w:rsidR="00223970" w:rsidRDefault="00E46A24" w:rsidP="00690742">
            <w:pPr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892.000</w:t>
            </w:r>
            <w:r w:rsidR="003D1AFE">
              <w:rPr>
                <w:rFonts w:ascii="Sylfaen" w:hAnsi="Sylfaen"/>
                <w:b/>
                <w:sz w:val="22"/>
                <w:szCs w:val="22"/>
                <w:lang w:val="hr-HR"/>
              </w:rPr>
              <w:t>,00</w:t>
            </w:r>
            <w:r w:rsidR="00B10FB4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 kn</w:t>
            </w:r>
          </w:p>
          <w:p w14:paraId="163CA63B" w14:textId="0613589A" w:rsidR="00B10FB4" w:rsidRPr="006A4F5C" w:rsidRDefault="00B10FB4" w:rsidP="00690742">
            <w:pPr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118.388,75 EUR</w:t>
            </w:r>
          </w:p>
        </w:tc>
      </w:tr>
    </w:tbl>
    <w:p w14:paraId="3B380DFB" w14:textId="195251A8" w:rsidR="00FA2A3E" w:rsidRPr="006A4F5C" w:rsidRDefault="00FA2A3E" w:rsidP="00FA2A3E">
      <w:pPr>
        <w:rPr>
          <w:rFonts w:ascii="Sylfaen" w:hAnsi="Sylfaen"/>
          <w:b/>
          <w:sz w:val="22"/>
          <w:szCs w:val="22"/>
          <w:lang w:val="hr-HR"/>
        </w:rPr>
      </w:pPr>
      <w:smartTag w:uri="urn:schemas-microsoft-com:office:smarttags" w:element="stockticker">
        <w:r w:rsidRPr="006A4F5C">
          <w:rPr>
            <w:rFonts w:ascii="Sylfaen" w:hAnsi="Sylfaen"/>
            <w:b/>
            <w:sz w:val="22"/>
            <w:szCs w:val="22"/>
            <w:lang w:val="hr-HR"/>
          </w:rPr>
          <w:t>III</w:t>
        </w:r>
      </w:smartTag>
      <w:r w:rsidRPr="006A4F5C">
        <w:rPr>
          <w:rFonts w:ascii="Sylfaen" w:hAnsi="Sylfaen"/>
          <w:b/>
          <w:sz w:val="22"/>
          <w:szCs w:val="22"/>
          <w:lang w:val="hr-HR"/>
        </w:rPr>
        <w:t>.   PRIJELAZNE I ZAKLJUČNE  ODREDBE</w:t>
      </w:r>
    </w:p>
    <w:p w14:paraId="707D2575" w14:textId="77777777" w:rsidR="00FA2A3E" w:rsidRPr="006A4F5C" w:rsidRDefault="00FA2A3E" w:rsidP="00FA2A3E">
      <w:pPr>
        <w:rPr>
          <w:rFonts w:ascii="Sylfaen" w:hAnsi="Sylfaen"/>
          <w:b/>
          <w:sz w:val="22"/>
          <w:szCs w:val="22"/>
          <w:lang w:val="hr-HR"/>
        </w:rPr>
      </w:pPr>
    </w:p>
    <w:p w14:paraId="0C12DA17" w14:textId="77777777" w:rsidR="00FA2A3E" w:rsidRPr="006A4F5C" w:rsidRDefault="007A31F7" w:rsidP="00FA2A3E">
      <w:pPr>
        <w:ind w:left="720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Ako</w:t>
      </w:r>
      <w:r w:rsidR="00FA2A3E" w:rsidRPr="006A4F5C">
        <w:rPr>
          <w:rFonts w:ascii="Sylfaen" w:hAnsi="Sylfaen"/>
          <w:sz w:val="22"/>
          <w:szCs w:val="22"/>
          <w:lang w:val="hr-HR"/>
        </w:rPr>
        <w:t xml:space="preserve"> se sredstva u proračunu neće ostvariti u skladu s planiranim sredstvima Program </w:t>
      </w:r>
    </w:p>
    <w:p w14:paraId="4A455D13" w14:textId="77777777" w:rsidR="00FA2A3E" w:rsidRPr="006A4F5C" w:rsidRDefault="00FA2A3E" w:rsidP="00FA2A3E">
      <w:pPr>
        <w:rPr>
          <w:rFonts w:ascii="Sylfaen" w:hAnsi="Sylfaen"/>
          <w:sz w:val="22"/>
          <w:szCs w:val="22"/>
          <w:lang w:val="hr-HR"/>
        </w:rPr>
      </w:pPr>
      <w:r w:rsidRPr="006A4F5C">
        <w:rPr>
          <w:rFonts w:ascii="Sylfaen" w:hAnsi="Sylfaen"/>
          <w:sz w:val="22"/>
          <w:szCs w:val="22"/>
          <w:lang w:val="hr-HR"/>
        </w:rPr>
        <w:t xml:space="preserve">će se izmijeniti </w:t>
      </w:r>
      <w:r w:rsidR="007A31F7">
        <w:rPr>
          <w:rFonts w:ascii="Sylfaen" w:hAnsi="Sylfaen"/>
          <w:sz w:val="22"/>
          <w:szCs w:val="22"/>
          <w:lang w:val="hr-HR"/>
        </w:rPr>
        <w:t>tako</w:t>
      </w:r>
      <w:r w:rsidRPr="006A4F5C">
        <w:rPr>
          <w:rFonts w:ascii="Sylfaen" w:hAnsi="Sylfaen"/>
          <w:sz w:val="22"/>
          <w:szCs w:val="22"/>
          <w:lang w:val="hr-HR"/>
        </w:rPr>
        <w:t xml:space="preserve"> da se realizira sukladno ostvarenim financijskim mogućnostima.</w:t>
      </w:r>
    </w:p>
    <w:p w14:paraId="62108EFF" w14:textId="77777777" w:rsidR="00FA2A3E" w:rsidRPr="006A4F5C" w:rsidRDefault="00FA2A3E" w:rsidP="00FA2A3E">
      <w:pPr>
        <w:ind w:firstLine="720"/>
        <w:rPr>
          <w:rFonts w:ascii="Sylfaen" w:hAnsi="Sylfaen"/>
          <w:bCs/>
          <w:sz w:val="22"/>
          <w:szCs w:val="22"/>
          <w:lang w:val="hr-HR"/>
        </w:rPr>
      </w:pPr>
    </w:p>
    <w:p w14:paraId="304AB876" w14:textId="77777777" w:rsidR="00FA2A3E" w:rsidRPr="006A4F5C" w:rsidRDefault="00FA2A3E" w:rsidP="00FA2A3E">
      <w:pPr>
        <w:rPr>
          <w:rFonts w:ascii="Sylfaen" w:hAnsi="Sylfaen"/>
          <w:bCs/>
          <w:sz w:val="22"/>
          <w:szCs w:val="22"/>
          <w:lang w:val="hr-HR"/>
        </w:rPr>
      </w:pPr>
      <w:r w:rsidRPr="006A4F5C">
        <w:rPr>
          <w:rFonts w:ascii="Sylfaen" w:hAnsi="Sylfaen"/>
          <w:b/>
          <w:bCs/>
          <w:sz w:val="22"/>
          <w:szCs w:val="22"/>
          <w:lang w:val="hr-HR"/>
        </w:rPr>
        <w:t>IV</w:t>
      </w:r>
      <w:r w:rsidRPr="006A4F5C">
        <w:rPr>
          <w:rFonts w:ascii="Sylfaen" w:hAnsi="Sylfaen"/>
          <w:bCs/>
          <w:sz w:val="22"/>
          <w:szCs w:val="22"/>
          <w:lang w:val="hr-HR"/>
        </w:rPr>
        <w:t>.        Ovaj Program stupa na snagu osmog dana nakon objave u Glasniku Zagrebačke županije.</w:t>
      </w:r>
    </w:p>
    <w:p w14:paraId="3D9348F4" w14:textId="77777777" w:rsidR="00FA2A3E" w:rsidRDefault="00FA2A3E" w:rsidP="00FA2A3E">
      <w:pPr>
        <w:rPr>
          <w:rFonts w:ascii="Sylfaen" w:hAnsi="Sylfaen"/>
          <w:bCs/>
          <w:sz w:val="22"/>
          <w:szCs w:val="22"/>
          <w:lang w:val="hr-HR"/>
        </w:rPr>
      </w:pPr>
    </w:p>
    <w:p w14:paraId="69CADD1A" w14:textId="77777777" w:rsidR="002B0E20" w:rsidRDefault="002B0E20" w:rsidP="00FA2A3E">
      <w:pPr>
        <w:rPr>
          <w:rFonts w:ascii="Sylfaen" w:hAnsi="Sylfaen"/>
          <w:bCs/>
          <w:sz w:val="22"/>
          <w:szCs w:val="22"/>
          <w:lang w:val="hr-HR"/>
        </w:rPr>
      </w:pPr>
    </w:p>
    <w:p w14:paraId="26912FA0" w14:textId="77777777" w:rsidR="002B0E20" w:rsidRPr="006A4F5C" w:rsidRDefault="002B0E20" w:rsidP="00FA2A3E">
      <w:pPr>
        <w:rPr>
          <w:rFonts w:ascii="Sylfaen" w:hAnsi="Sylfaen"/>
          <w:bCs/>
          <w:sz w:val="22"/>
          <w:szCs w:val="22"/>
          <w:lang w:val="hr-HR"/>
        </w:rPr>
      </w:pPr>
    </w:p>
    <w:p w14:paraId="42077CC7" w14:textId="0D7C3086" w:rsidR="00C144F3" w:rsidRDefault="00EB1D6B" w:rsidP="00EB1D6B">
      <w:pPr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K</w:t>
      </w:r>
      <w:r w:rsidR="003A2650">
        <w:rPr>
          <w:rFonts w:ascii="Sylfaen" w:hAnsi="Sylfaen"/>
          <w:sz w:val="22"/>
          <w:szCs w:val="22"/>
          <w:lang w:val="hr-HR"/>
        </w:rPr>
        <w:t>LASA</w:t>
      </w:r>
      <w:r>
        <w:rPr>
          <w:rFonts w:ascii="Sylfaen" w:hAnsi="Sylfaen"/>
          <w:sz w:val="22"/>
          <w:szCs w:val="22"/>
          <w:lang w:val="hr-HR"/>
        </w:rPr>
        <w:t xml:space="preserve">: </w:t>
      </w:r>
      <w:r w:rsidR="00ED33C5">
        <w:rPr>
          <w:rFonts w:ascii="Sylfaen" w:hAnsi="Sylfaen"/>
          <w:sz w:val="22"/>
          <w:szCs w:val="22"/>
          <w:lang w:val="hr-HR"/>
        </w:rPr>
        <w:t>363-01/22-01/55</w:t>
      </w:r>
    </w:p>
    <w:p w14:paraId="1FCAFCA6" w14:textId="11266374" w:rsidR="00EB1D6B" w:rsidRDefault="00EB1D6B" w:rsidP="00EB1D6B">
      <w:pPr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U</w:t>
      </w:r>
      <w:r w:rsidR="003A2650">
        <w:rPr>
          <w:rFonts w:ascii="Sylfaen" w:hAnsi="Sylfaen"/>
          <w:sz w:val="22"/>
          <w:szCs w:val="22"/>
          <w:lang w:val="hr-HR"/>
        </w:rPr>
        <w:t>RBROJ</w:t>
      </w:r>
      <w:r>
        <w:rPr>
          <w:rFonts w:ascii="Sylfaen" w:hAnsi="Sylfaen"/>
          <w:sz w:val="22"/>
          <w:szCs w:val="22"/>
          <w:lang w:val="hr-HR"/>
        </w:rPr>
        <w:t xml:space="preserve">: </w:t>
      </w:r>
      <w:r w:rsidR="00ED33C5">
        <w:rPr>
          <w:rFonts w:ascii="Sylfaen" w:hAnsi="Sylfaen"/>
          <w:sz w:val="22"/>
          <w:szCs w:val="22"/>
          <w:lang w:val="hr-HR"/>
        </w:rPr>
        <w:t>238-5/01-22-01</w:t>
      </w:r>
    </w:p>
    <w:p w14:paraId="494B36DC" w14:textId="7700D7D6" w:rsidR="00421650" w:rsidRPr="00FB5791" w:rsidRDefault="00FA2A3E" w:rsidP="00421650">
      <w:pPr>
        <w:rPr>
          <w:rFonts w:ascii="Sylfaen" w:hAnsi="Sylfaen"/>
          <w:sz w:val="22"/>
          <w:szCs w:val="22"/>
          <w:lang w:val="hr-HR"/>
        </w:rPr>
      </w:pPr>
      <w:r w:rsidRPr="00FB5791">
        <w:rPr>
          <w:rFonts w:ascii="Sylfaen" w:hAnsi="Sylfaen"/>
          <w:sz w:val="22"/>
          <w:szCs w:val="22"/>
          <w:lang w:val="hr-HR"/>
        </w:rPr>
        <w:t>Dubrava,</w:t>
      </w:r>
      <w:r w:rsidR="0093368D">
        <w:rPr>
          <w:rFonts w:ascii="Sylfaen" w:hAnsi="Sylfaen"/>
          <w:sz w:val="22"/>
          <w:szCs w:val="22"/>
          <w:lang w:val="hr-HR"/>
        </w:rPr>
        <w:t xml:space="preserve"> </w:t>
      </w:r>
      <w:r w:rsidR="00ED33C5">
        <w:rPr>
          <w:rFonts w:ascii="Sylfaen" w:hAnsi="Sylfaen"/>
          <w:sz w:val="22"/>
          <w:szCs w:val="22"/>
          <w:lang w:val="hr-HR"/>
        </w:rPr>
        <w:t xml:space="preserve">21. prosinac 2022. godine </w:t>
      </w:r>
      <w:bookmarkStart w:id="0" w:name="_GoBack"/>
      <w:bookmarkEnd w:id="0"/>
    </w:p>
    <w:p w14:paraId="6584657E" w14:textId="407B72C5" w:rsidR="00FA2A3E" w:rsidRPr="006A4F5C" w:rsidRDefault="00421650" w:rsidP="00421650">
      <w:pPr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 xml:space="preserve">                                                           </w:t>
      </w:r>
      <w:r w:rsidR="009254E6">
        <w:rPr>
          <w:rFonts w:ascii="Sylfaen" w:hAnsi="Sylfaen"/>
          <w:sz w:val="22"/>
          <w:szCs w:val="22"/>
          <w:lang w:val="hr-HR"/>
        </w:rPr>
        <w:t xml:space="preserve">   </w:t>
      </w:r>
      <w:r w:rsidR="00FA2A3E" w:rsidRPr="006A4F5C">
        <w:rPr>
          <w:rFonts w:ascii="Sylfaen" w:hAnsi="Sylfaen"/>
          <w:sz w:val="22"/>
          <w:szCs w:val="22"/>
          <w:lang w:val="hr-HR"/>
        </w:rPr>
        <w:t>REPUBLIKA HRVATSKA</w:t>
      </w:r>
      <w:r w:rsidR="00FA2A3E" w:rsidRPr="006A4F5C">
        <w:rPr>
          <w:rFonts w:ascii="Sylfaen" w:hAnsi="Sylfaen"/>
          <w:sz w:val="22"/>
          <w:szCs w:val="22"/>
          <w:lang w:val="hr-HR"/>
        </w:rPr>
        <w:tab/>
      </w:r>
      <w:r w:rsidR="00FA2A3E" w:rsidRPr="006A4F5C">
        <w:rPr>
          <w:rFonts w:ascii="Sylfaen" w:hAnsi="Sylfaen"/>
          <w:sz w:val="22"/>
          <w:szCs w:val="22"/>
          <w:lang w:val="hr-HR"/>
        </w:rPr>
        <w:tab/>
      </w:r>
      <w:r w:rsidR="00FA2A3E" w:rsidRPr="006A4F5C">
        <w:rPr>
          <w:rFonts w:ascii="Sylfaen" w:hAnsi="Sylfaen"/>
          <w:sz w:val="22"/>
          <w:szCs w:val="22"/>
          <w:lang w:val="hr-HR"/>
        </w:rPr>
        <w:tab/>
      </w:r>
    </w:p>
    <w:p w14:paraId="23368F3B" w14:textId="5AEECA14" w:rsidR="00FA2A3E" w:rsidRPr="006A4F5C" w:rsidRDefault="00FA2A3E" w:rsidP="00FA2A3E">
      <w:pPr>
        <w:rPr>
          <w:rFonts w:ascii="Sylfaen" w:hAnsi="Sylfaen"/>
          <w:sz w:val="22"/>
          <w:szCs w:val="22"/>
          <w:lang w:val="hr-HR"/>
        </w:rPr>
      </w:pPr>
      <w:r w:rsidRPr="006A4F5C">
        <w:rPr>
          <w:rFonts w:ascii="Sylfaen" w:hAnsi="Sylfaen"/>
          <w:sz w:val="22"/>
          <w:szCs w:val="22"/>
          <w:lang w:val="hr-HR"/>
        </w:rPr>
        <w:tab/>
      </w:r>
      <w:r w:rsidRPr="006A4F5C">
        <w:rPr>
          <w:rFonts w:ascii="Sylfaen" w:hAnsi="Sylfaen"/>
          <w:sz w:val="22"/>
          <w:szCs w:val="22"/>
          <w:lang w:val="hr-HR"/>
        </w:rPr>
        <w:tab/>
      </w:r>
      <w:r w:rsidRPr="006A4F5C">
        <w:rPr>
          <w:rFonts w:ascii="Sylfaen" w:hAnsi="Sylfaen"/>
          <w:sz w:val="22"/>
          <w:szCs w:val="22"/>
          <w:lang w:val="hr-HR"/>
        </w:rPr>
        <w:tab/>
      </w:r>
      <w:r w:rsidRPr="006A4F5C">
        <w:rPr>
          <w:rFonts w:ascii="Sylfaen" w:hAnsi="Sylfaen"/>
          <w:sz w:val="22"/>
          <w:szCs w:val="22"/>
          <w:lang w:val="hr-HR"/>
        </w:rPr>
        <w:tab/>
        <w:t xml:space="preserve">      </w:t>
      </w:r>
      <w:r w:rsidR="009254E6">
        <w:rPr>
          <w:rFonts w:ascii="Sylfaen" w:hAnsi="Sylfaen"/>
          <w:sz w:val="22"/>
          <w:szCs w:val="22"/>
          <w:lang w:val="hr-HR"/>
        </w:rPr>
        <w:t xml:space="preserve">   </w:t>
      </w:r>
      <w:r w:rsidRPr="006A4F5C">
        <w:rPr>
          <w:rFonts w:ascii="Sylfaen" w:hAnsi="Sylfaen"/>
          <w:sz w:val="22"/>
          <w:szCs w:val="22"/>
          <w:lang w:val="hr-HR"/>
        </w:rPr>
        <w:t>ZAGREBAČKA ŽUPANIJA</w:t>
      </w:r>
    </w:p>
    <w:p w14:paraId="7F2198F4" w14:textId="15CB4B4B" w:rsidR="00FA2A3E" w:rsidRPr="006A4F5C" w:rsidRDefault="00FA2A3E" w:rsidP="00FA2A3E">
      <w:pPr>
        <w:rPr>
          <w:rFonts w:ascii="Sylfaen" w:hAnsi="Sylfaen"/>
          <w:sz w:val="22"/>
          <w:szCs w:val="22"/>
          <w:lang w:val="hr-HR"/>
        </w:rPr>
      </w:pPr>
      <w:r w:rsidRPr="006A4F5C">
        <w:rPr>
          <w:rFonts w:ascii="Sylfaen" w:hAnsi="Sylfaen"/>
          <w:sz w:val="22"/>
          <w:szCs w:val="22"/>
          <w:lang w:val="hr-HR"/>
        </w:rPr>
        <w:tab/>
      </w:r>
      <w:r w:rsidRPr="006A4F5C">
        <w:rPr>
          <w:rFonts w:ascii="Sylfaen" w:hAnsi="Sylfaen"/>
          <w:sz w:val="22"/>
          <w:szCs w:val="22"/>
          <w:lang w:val="hr-HR"/>
        </w:rPr>
        <w:tab/>
      </w:r>
      <w:r w:rsidRPr="006A4F5C">
        <w:rPr>
          <w:rFonts w:ascii="Sylfaen" w:hAnsi="Sylfaen"/>
          <w:sz w:val="22"/>
          <w:szCs w:val="22"/>
          <w:lang w:val="hr-HR"/>
        </w:rPr>
        <w:tab/>
      </w:r>
      <w:r w:rsidRPr="006A4F5C">
        <w:rPr>
          <w:rFonts w:ascii="Sylfaen" w:hAnsi="Sylfaen"/>
          <w:sz w:val="22"/>
          <w:szCs w:val="22"/>
          <w:lang w:val="hr-HR"/>
        </w:rPr>
        <w:tab/>
        <w:t xml:space="preserve">            </w:t>
      </w:r>
      <w:r w:rsidR="009254E6">
        <w:rPr>
          <w:rFonts w:ascii="Sylfaen" w:hAnsi="Sylfaen"/>
          <w:sz w:val="22"/>
          <w:szCs w:val="22"/>
          <w:lang w:val="hr-HR"/>
        </w:rPr>
        <w:t xml:space="preserve">   </w:t>
      </w:r>
      <w:r w:rsidRPr="006A4F5C">
        <w:rPr>
          <w:rFonts w:ascii="Sylfaen" w:hAnsi="Sylfaen"/>
          <w:sz w:val="22"/>
          <w:szCs w:val="22"/>
          <w:lang w:val="hr-HR"/>
        </w:rPr>
        <w:t>OPĆINA DUBRAVA</w:t>
      </w:r>
    </w:p>
    <w:p w14:paraId="46F5D6A1" w14:textId="3314308C" w:rsidR="00EB1D6B" w:rsidRDefault="00FA2A3E" w:rsidP="00FA2A3E">
      <w:pPr>
        <w:rPr>
          <w:rFonts w:ascii="Sylfaen" w:hAnsi="Sylfaen"/>
          <w:sz w:val="22"/>
          <w:szCs w:val="22"/>
          <w:lang w:val="hr-HR"/>
        </w:rPr>
      </w:pPr>
      <w:r w:rsidRPr="006A4F5C">
        <w:rPr>
          <w:rFonts w:ascii="Sylfaen" w:hAnsi="Sylfaen"/>
          <w:sz w:val="22"/>
          <w:szCs w:val="22"/>
          <w:lang w:val="hr-HR"/>
        </w:rPr>
        <w:tab/>
      </w:r>
      <w:r w:rsidRPr="006A4F5C">
        <w:rPr>
          <w:rFonts w:ascii="Sylfaen" w:hAnsi="Sylfaen"/>
          <w:sz w:val="22"/>
          <w:szCs w:val="22"/>
          <w:lang w:val="hr-HR"/>
        </w:rPr>
        <w:tab/>
      </w:r>
      <w:r w:rsidRPr="006A4F5C">
        <w:rPr>
          <w:rFonts w:ascii="Sylfaen" w:hAnsi="Sylfaen"/>
          <w:sz w:val="22"/>
          <w:szCs w:val="22"/>
          <w:lang w:val="hr-HR"/>
        </w:rPr>
        <w:tab/>
      </w:r>
      <w:r w:rsidRPr="006A4F5C">
        <w:rPr>
          <w:rFonts w:ascii="Sylfaen" w:hAnsi="Sylfaen"/>
          <w:sz w:val="22"/>
          <w:szCs w:val="22"/>
          <w:lang w:val="hr-HR"/>
        </w:rPr>
        <w:tab/>
        <w:t xml:space="preserve">                </w:t>
      </w:r>
      <w:r w:rsidR="009254E6">
        <w:rPr>
          <w:rFonts w:ascii="Sylfaen" w:hAnsi="Sylfaen"/>
          <w:sz w:val="22"/>
          <w:szCs w:val="22"/>
          <w:lang w:val="hr-HR"/>
        </w:rPr>
        <w:t xml:space="preserve">  </w:t>
      </w:r>
      <w:r w:rsidRPr="006A4F5C">
        <w:rPr>
          <w:rFonts w:ascii="Sylfaen" w:hAnsi="Sylfaen"/>
          <w:sz w:val="22"/>
          <w:szCs w:val="22"/>
          <w:lang w:val="hr-HR"/>
        </w:rPr>
        <w:t xml:space="preserve"> Općinsko vijeće</w:t>
      </w:r>
      <w:r w:rsidRPr="006A4F5C">
        <w:rPr>
          <w:rFonts w:ascii="Sylfaen" w:hAnsi="Sylfaen"/>
          <w:sz w:val="22"/>
          <w:szCs w:val="22"/>
          <w:lang w:val="hr-HR"/>
        </w:rPr>
        <w:tab/>
      </w:r>
      <w:r w:rsidRPr="006A4F5C">
        <w:rPr>
          <w:rFonts w:ascii="Sylfaen" w:hAnsi="Sylfaen"/>
          <w:sz w:val="22"/>
          <w:szCs w:val="22"/>
          <w:lang w:val="hr-HR"/>
        </w:rPr>
        <w:tab/>
        <w:t xml:space="preserve">   </w:t>
      </w:r>
    </w:p>
    <w:p w14:paraId="6037C06B" w14:textId="0A1F8EB5" w:rsidR="00FA2A3E" w:rsidRDefault="009254E6" w:rsidP="00EB1D6B">
      <w:pPr>
        <w:ind w:left="5760" w:firstLine="720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 xml:space="preserve">  </w:t>
      </w:r>
      <w:r w:rsidR="00FA2A3E" w:rsidRPr="006A4F5C">
        <w:rPr>
          <w:rFonts w:ascii="Sylfaen" w:hAnsi="Sylfaen"/>
          <w:sz w:val="22"/>
          <w:szCs w:val="22"/>
          <w:lang w:val="hr-HR"/>
        </w:rPr>
        <w:t>PREDSJEDNI</w:t>
      </w:r>
      <w:r w:rsidR="003A2650">
        <w:rPr>
          <w:rFonts w:ascii="Sylfaen" w:hAnsi="Sylfaen"/>
          <w:sz w:val="22"/>
          <w:szCs w:val="22"/>
          <w:lang w:val="hr-HR"/>
        </w:rPr>
        <w:t>K</w:t>
      </w:r>
      <w:r w:rsidR="00FA2A3E" w:rsidRPr="006A4F5C">
        <w:rPr>
          <w:rFonts w:ascii="Sylfaen" w:hAnsi="Sylfaen"/>
          <w:sz w:val="22"/>
          <w:szCs w:val="22"/>
          <w:lang w:val="hr-HR"/>
        </w:rPr>
        <w:t>:</w:t>
      </w:r>
    </w:p>
    <w:p w14:paraId="55DDB238" w14:textId="68DDDC25" w:rsidR="00FA2A3E" w:rsidRPr="006A4F5C" w:rsidRDefault="00EB1D6B" w:rsidP="00690742">
      <w:pPr>
        <w:ind w:left="5760" w:firstLine="720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 xml:space="preserve">  </w:t>
      </w:r>
      <w:r w:rsidR="003A2650">
        <w:rPr>
          <w:rFonts w:ascii="Sylfaen" w:hAnsi="Sylfaen"/>
          <w:sz w:val="22"/>
          <w:szCs w:val="22"/>
          <w:lang w:val="hr-HR"/>
        </w:rPr>
        <w:t>Darko Rajtar</w:t>
      </w:r>
      <w:r w:rsidR="0045567F">
        <w:rPr>
          <w:rFonts w:ascii="Sylfaen" w:hAnsi="Sylfaen"/>
          <w:sz w:val="22"/>
          <w:szCs w:val="22"/>
          <w:lang w:val="hr-HR"/>
        </w:rPr>
        <w:t xml:space="preserve"> </w:t>
      </w:r>
    </w:p>
    <w:sectPr w:rsidR="00FA2A3E" w:rsidRPr="006A4F5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0AF8C" w14:textId="77777777" w:rsidR="00D65F42" w:rsidRDefault="00D65F42" w:rsidP="00F20A7F">
      <w:r>
        <w:separator/>
      </w:r>
    </w:p>
  </w:endnote>
  <w:endnote w:type="continuationSeparator" w:id="0">
    <w:p w14:paraId="0866ED81" w14:textId="77777777" w:rsidR="00D65F42" w:rsidRDefault="00D65F42" w:rsidP="00F2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charset w:val="00"/>
    <w:family w:val="swiss"/>
    <w:pitch w:val="default"/>
  </w:font>
  <w:font w:name="TimesNewRomanPS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8192" w14:textId="77777777" w:rsidR="00D65F42" w:rsidRDefault="00D65F42" w:rsidP="00F20A7F">
      <w:r>
        <w:separator/>
      </w:r>
    </w:p>
  </w:footnote>
  <w:footnote w:type="continuationSeparator" w:id="0">
    <w:p w14:paraId="0FBDFEBD" w14:textId="77777777" w:rsidR="00D65F42" w:rsidRDefault="00D65F42" w:rsidP="00F2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A2B0" w14:textId="77777777" w:rsidR="00F20A7F" w:rsidRDefault="00F20A7F" w:rsidP="00F20A7F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872"/>
    <w:multiLevelType w:val="hybridMultilevel"/>
    <w:tmpl w:val="A7726F40"/>
    <w:lvl w:ilvl="0" w:tplc="6AFCCA2C">
      <w:start w:val="1"/>
      <w:numFmt w:val="upperRoman"/>
      <w:lvlText w:val="%1."/>
      <w:lvlJc w:val="left"/>
      <w:pPr>
        <w:ind w:left="4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75" w:hanging="360"/>
      </w:pPr>
    </w:lvl>
    <w:lvl w:ilvl="2" w:tplc="0809001B" w:tentative="1">
      <w:start w:val="1"/>
      <w:numFmt w:val="lowerRoman"/>
      <w:lvlText w:val="%3."/>
      <w:lvlJc w:val="right"/>
      <w:pPr>
        <w:ind w:left="5295" w:hanging="180"/>
      </w:pPr>
    </w:lvl>
    <w:lvl w:ilvl="3" w:tplc="0809000F" w:tentative="1">
      <w:start w:val="1"/>
      <w:numFmt w:val="decimal"/>
      <w:lvlText w:val="%4."/>
      <w:lvlJc w:val="left"/>
      <w:pPr>
        <w:ind w:left="6015" w:hanging="360"/>
      </w:pPr>
    </w:lvl>
    <w:lvl w:ilvl="4" w:tplc="08090019" w:tentative="1">
      <w:start w:val="1"/>
      <w:numFmt w:val="lowerLetter"/>
      <w:lvlText w:val="%5."/>
      <w:lvlJc w:val="left"/>
      <w:pPr>
        <w:ind w:left="6735" w:hanging="360"/>
      </w:pPr>
    </w:lvl>
    <w:lvl w:ilvl="5" w:tplc="0809001B" w:tentative="1">
      <w:start w:val="1"/>
      <w:numFmt w:val="lowerRoman"/>
      <w:lvlText w:val="%6."/>
      <w:lvlJc w:val="right"/>
      <w:pPr>
        <w:ind w:left="7455" w:hanging="180"/>
      </w:pPr>
    </w:lvl>
    <w:lvl w:ilvl="6" w:tplc="0809000F" w:tentative="1">
      <w:start w:val="1"/>
      <w:numFmt w:val="decimal"/>
      <w:lvlText w:val="%7."/>
      <w:lvlJc w:val="left"/>
      <w:pPr>
        <w:ind w:left="8175" w:hanging="360"/>
      </w:pPr>
    </w:lvl>
    <w:lvl w:ilvl="7" w:tplc="08090019" w:tentative="1">
      <w:start w:val="1"/>
      <w:numFmt w:val="lowerLetter"/>
      <w:lvlText w:val="%8."/>
      <w:lvlJc w:val="left"/>
      <w:pPr>
        <w:ind w:left="8895" w:hanging="360"/>
      </w:pPr>
    </w:lvl>
    <w:lvl w:ilvl="8" w:tplc="08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" w15:restartNumberingAfterBreak="0">
    <w:nsid w:val="26803002"/>
    <w:multiLevelType w:val="hybridMultilevel"/>
    <w:tmpl w:val="10F6EFAE"/>
    <w:lvl w:ilvl="0" w:tplc="D66A2C3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7ED7"/>
    <w:multiLevelType w:val="hybridMultilevel"/>
    <w:tmpl w:val="46D81B36"/>
    <w:lvl w:ilvl="0" w:tplc="67826702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41D13F6C"/>
    <w:multiLevelType w:val="hybridMultilevel"/>
    <w:tmpl w:val="A1B89B78"/>
    <w:lvl w:ilvl="0" w:tplc="149E6802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AA58DF"/>
    <w:multiLevelType w:val="hybridMultilevel"/>
    <w:tmpl w:val="241A8122"/>
    <w:lvl w:ilvl="0" w:tplc="0070292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D1B471D"/>
    <w:multiLevelType w:val="hybridMultilevel"/>
    <w:tmpl w:val="AC92E642"/>
    <w:lvl w:ilvl="0" w:tplc="31F02A36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45" w:hanging="360"/>
      </w:pPr>
    </w:lvl>
    <w:lvl w:ilvl="2" w:tplc="0809001B" w:tentative="1">
      <w:start w:val="1"/>
      <w:numFmt w:val="lowerRoman"/>
      <w:lvlText w:val="%3."/>
      <w:lvlJc w:val="right"/>
      <w:pPr>
        <w:ind w:left="4965" w:hanging="180"/>
      </w:pPr>
    </w:lvl>
    <w:lvl w:ilvl="3" w:tplc="0809000F" w:tentative="1">
      <w:start w:val="1"/>
      <w:numFmt w:val="decimal"/>
      <w:lvlText w:val="%4."/>
      <w:lvlJc w:val="left"/>
      <w:pPr>
        <w:ind w:left="5685" w:hanging="360"/>
      </w:pPr>
    </w:lvl>
    <w:lvl w:ilvl="4" w:tplc="08090019" w:tentative="1">
      <w:start w:val="1"/>
      <w:numFmt w:val="lowerLetter"/>
      <w:lvlText w:val="%5."/>
      <w:lvlJc w:val="left"/>
      <w:pPr>
        <w:ind w:left="6405" w:hanging="360"/>
      </w:pPr>
    </w:lvl>
    <w:lvl w:ilvl="5" w:tplc="0809001B" w:tentative="1">
      <w:start w:val="1"/>
      <w:numFmt w:val="lowerRoman"/>
      <w:lvlText w:val="%6."/>
      <w:lvlJc w:val="right"/>
      <w:pPr>
        <w:ind w:left="7125" w:hanging="180"/>
      </w:pPr>
    </w:lvl>
    <w:lvl w:ilvl="6" w:tplc="0809000F" w:tentative="1">
      <w:start w:val="1"/>
      <w:numFmt w:val="decimal"/>
      <w:lvlText w:val="%7."/>
      <w:lvlJc w:val="left"/>
      <w:pPr>
        <w:ind w:left="7845" w:hanging="360"/>
      </w:pPr>
    </w:lvl>
    <w:lvl w:ilvl="7" w:tplc="08090019" w:tentative="1">
      <w:start w:val="1"/>
      <w:numFmt w:val="lowerLetter"/>
      <w:lvlText w:val="%8."/>
      <w:lvlJc w:val="left"/>
      <w:pPr>
        <w:ind w:left="8565" w:hanging="360"/>
      </w:pPr>
    </w:lvl>
    <w:lvl w:ilvl="8" w:tplc="08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6" w15:restartNumberingAfterBreak="0">
    <w:nsid w:val="7EDE6B8E"/>
    <w:multiLevelType w:val="hybridMultilevel"/>
    <w:tmpl w:val="69FA27D2"/>
    <w:lvl w:ilvl="0" w:tplc="C6EA78CA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A3238"/>
    <w:multiLevelType w:val="hybridMultilevel"/>
    <w:tmpl w:val="DAA0D376"/>
    <w:lvl w:ilvl="0" w:tplc="8D1AA1D4">
      <w:start w:val="1"/>
      <w:numFmt w:val="upperRoman"/>
      <w:lvlText w:val="%1."/>
      <w:lvlJc w:val="left"/>
      <w:pPr>
        <w:ind w:left="36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05" w:hanging="360"/>
      </w:pPr>
    </w:lvl>
    <w:lvl w:ilvl="2" w:tplc="0809001B" w:tentative="1">
      <w:start w:val="1"/>
      <w:numFmt w:val="lowerRoman"/>
      <w:lvlText w:val="%3."/>
      <w:lvlJc w:val="right"/>
      <w:pPr>
        <w:ind w:left="4725" w:hanging="180"/>
      </w:pPr>
    </w:lvl>
    <w:lvl w:ilvl="3" w:tplc="0809000F" w:tentative="1">
      <w:start w:val="1"/>
      <w:numFmt w:val="decimal"/>
      <w:lvlText w:val="%4."/>
      <w:lvlJc w:val="left"/>
      <w:pPr>
        <w:ind w:left="5445" w:hanging="360"/>
      </w:pPr>
    </w:lvl>
    <w:lvl w:ilvl="4" w:tplc="08090019" w:tentative="1">
      <w:start w:val="1"/>
      <w:numFmt w:val="lowerLetter"/>
      <w:lvlText w:val="%5."/>
      <w:lvlJc w:val="left"/>
      <w:pPr>
        <w:ind w:left="6165" w:hanging="360"/>
      </w:pPr>
    </w:lvl>
    <w:lvl w:ilvl="5" w:tplc="0809001B" w:tentative="1">
      <w:start w:val="1"/>
      <w:numFmt w:val="lowerRoman"/>
      <w:lvlText w:val="%6."/>
      <w:lvlJc w:val="right"/>
      <w:pPr>
        <w:ind w:left="6885" w:hanging="180"/>
      </w:pPr>
    </w:lvl>
    <w:lvl w:ilvl="6" w:tplc="0809000F" w:tentative="1">
      <w:start w:val="1"/>
      <w:numFmt w:val="decimal"/>
      <w:lvlText w:val="%7."/>
      <w:lvlJc w:val="left"/>
      <w:pPr>
        <w:ind w:left="7605" w:hanging="360"/>
      </w:pPr>
    </w:lvl>
    <w:lvl w:ilvl="7" w:tplc="08090019" w:tentative="1">
      <w:start w:val="1"/>
      <w:numFmt w:val="lowerLetter"/>
      <w:lvlText w:val="%8."/>
      <w:lvlJc w:val="left"/>
      <w:pPr>
        <w:ind w:left="8325" w:hanging="360"/>
      </w:pPr>
    </w:lvl>
    <w:lvl w:ilvl="8" w:tplc="0809001B" w:tentative="1">
      <w:start w:val="1"/>
      <w:numFmt w:val="lowerRoman"/>
      <w:lvlText w:val="%9."/>
      <w:lvlJc w:val="right"/>
      <w:pPr>
        <w:ind w:left="90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230"/>
    <w:rsid w:val="0000361F"/>
    <w:rsid w:val="00012C55"/>
    <w:rsid w:val="00065801"/>
    <w:rsid w:val="00074847"/>
    <w:rsid w:val="00086E6F"/>
    <w:rsid w:val="000949DE"/>
    <w:rsid w:val="000B6A2E"/>
    <w:rsid w:val="00164B2B"/>
    <w:rsid w:val="00182132"/>
    <w:rsid w:val="0019416A"/>
    <w:rsid w:val="001A059B"/>
    <w:rsid w:val="001B7837"/>
    <w:rsid w:val="001D0DF5"/>
    <w:rsid w:val="0020287B"/>
    <w:rsid w:val="00223970"/>
    <w:rsid w:val="00270D2C"/>
    <w:rsid w:val="002837F4"/>
    <w:rsid w:val="00296927"/>
    <w:rsid w:val="002B0E20"/>
    <w:rsid w:val="002B7296"/>
    <w:rsid w:val="00323912"/>
    <w:rsid w:val="00334562"/>
    <w:rsid w:val="003A2650"/>
    <w:rsid w:val="003B216B"/>
    <w:rsid w:val="003D1AFE"/>
    <w:rsid w:val="003E2349"/>
    <w:rsid w:val="00421650"/>
    <w:rsid w:val="0045567F"/>
    <w:rsid w:val="005026FC"/>
    <w:rsid w:val="00513407"/>
    <w:rsid w:val="0052765C"/>
    <w:rsid w:val="005279D8"/>
    <w:rsid w:val="005455A9"/>
    <w:rsid w:val="00690742"/>
    <w:rsid w:val="006A4F5C"/>
    <w:rsid w:val="006D7DDE"/>
    <w:rsid w:val="007140B3"/>
    <w:rsid w:val="007317EB"/>
    <w:rsid w:val="00786F77"/>
    <w:rsid w:val="00791EAD"/>
    <w:rsid w:val="007A31F7"/>
    <w:rsid w:val="00811249"/>
    <w:rsid w:val="00841DDC"/>
    <w:rsid w:val="00876EAF"/>
    <w:rsid w:val="008850AA"/>
    <w:rsid w:val="008974B1"/>
    <w:rsid w:val="008B291C"/>
    <w:rsid w:val="008D4B8C"/>
    <w:rsid w:val="00904230"/>
    <w:rsid w:val="009254E6"/>
    <w:rsid w:val="0093368D"/>
    <w:rsid w:val="009374F8"/>
    <w:rsid w:val="00962408"/>
    <w:rsid w:val="00964F3C"/>
    <w:rsid w:val="00982BDB"/>
    <w:rsid w:val="009E7054"/>
    <w:rsid w:val="00A0773A"/>
    <w:rsid w:val="00A90D97"/>
    <w:rsid w:val="00B10FB4"/>
    <w:rsid w:val="00B55126"/>
    <w:rsid w:val="00BB3431"/>
    <w:rsid w:val="00BB7383"/>
    <w:rsid w:val="00BE504F"/>
    <w:rsid w:val="00BF4423"/>
    <w:rsid w:val="00C144F3"/>
    <w:rsid w:val="00C27386"/>
    <w:rsid w:val="00C300FD"/>
    <w:rsid w:val="00C64482"/>
    <w:rsid w:val="00C84AA5"/>
    <w:rsid w:val="00C86339"/>
    <w:rsid w:val="00CA0E3D"/>
    <w:rsid w:val="00CF2433"/>
    <w:rsid w:val="00D24CF6"/>
    <w:rsid w:val="00D378CD"/>
    <w:rsid w:val="00D54A7F"/>
    <w:rsid w:val="00D65F42"/>
    <w:rsid w:val="00D8668D"/>
    <w:rsid w:val="00DB09E4"/>
    <w:rsid w:val="00E151EC"/>
    <w:rsid w:val="00E42C1E"/>
    <w:rsid w:val="00E46A24"/>
    <w:rsid w:val="00EB1D6B"/>
    <w:rsid w:val="00EC69D9"/>
    <w:rsid w:val="00ED33C5"/>
    <w:rsid w:val="00F04DCB"/>
    <w:rsid w:val="00F20A7F"/>
    <w:rsid w:val="00F41DD5"/>
    <w:rsid w:val="00F50233"/>
    <w:rsid w:val="00F759AF"/>
    <w:rsid w:val="00F949FD"/>
    <w:rsid w:val="00FA2A3E"/>
    <w:rsid w:val="00FB5464"/>
    <w:rsid w:val="00FB5791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0B34B25"/>
  <w15:docId w15:val="{9A04B339-1BCA-4BA7-8E16-2B5EE24D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904230"/>
    <w:rPr>
      <w:rFonts w:ascii="HRTimes" w:hAnsi="HRTimes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904230"/>
    <w:rPr>
      <w:rFonts w:ascii="HRTimes" w:eastAsia="Times New Roman" w:hAnsi="HRTimes" w:cs="Times New Roman"/>
      <w:sz w:val="24"/>
      <w:szCs w:val="24"/>
    </w:rPr>
  </w:style>
  <w:style w:type="paragraph" w:styleId="Bezproreda">
    <w:name w:val="No Spacing"/>
    <w:uiPriority w:val="1"/>
    <w:qFormat/>
    <w:rsid w:val="0090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link w:val="OdlomakpopisaChar"/>
    <w:uiPriority w:val="34"/>
    <w:qFormat/>
    <w:rsid w:val="00270D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51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10C"/>
    <w:rPr>
      <w:rFonts w:ascii="Tahoma" w:eastAsia="Times New Roman" w:hAnsi="Tahoma" w:cs="Tahoma"/>
      <w:sz w:val="16"/>
      <w:szCs w:val="16"/>
    </w:rPr>
  </w:style>
  <w:style w:type="character" w:customStyle="1" w:styleId="OdlomakpopisaChar">
    <w:name w:val="Odlomak popisa Char"/>
    <w:link w:val="Odlomakpopisa"/>
    <w:uiPriority w:val="34"/>
    <w:locked/>
    <w:rsid w:val="00C84AA5"/>
    <w:rPr>
      <w:rFonts w:ascii="Times New Roman" w:eastAsia="Times New Roman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F20A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20A7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F20A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0A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Korisnik6</dc:creator>
  <cp:lastModifiedBy>Korisnik3</cp:lastModifiedBy>
  <cp:revision>21</cp:revision>
  <cp:lastPrinted>2022-12-22T07:29:00Z</cp:lastPrinted>
  <dcterms:created xsi:type="dcterms:W3CDTF">2022-12-12T08:10:00Z</dcterms:created>
  <dcterms:modified xsi:type="dcterms:W3CDTF">2022-12-22T07:31:00Z</dcterms:modified>
</cp:coreProperties>
</file>